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jc w:val="center"/>
        <w:rPr>
          <w:color w:val="483B3F"/>
        </w:rPr>
      </w:pPr>
      <w:proofErr w:type="gramStart"/>
      <w:r w:rsidRPr="00965976">
        <w:rPr>
          <w:rStyle w:val="a5"/>
          <w:color w:val="483B3F"/>
        </w:rPr>
        <w:t>РОССИЙСКАЯ  ФЕДЕРАЦИЯ</w:t>
      </w:r>
      <w:proofErr w:type="gramEnd"/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jc w:val="center"/>
        <w:rPr>
          <w:color w:val="483B3F"/>
        </w:rPr>
      </w:pPr>
      <w:r w:rsidRPr="00965976">
        <w:rPr>
          <w:rStyle w:val="a5"/>
          <w:color w:val="483B3F"/>
        </w:rPr>
        <w:t>БРЯНСКАЯ ОБЛАСТЬ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jc w:val="center"/>
        <w:rPr>
          <w:color w:val="483B3F"/>
        </w:rPr>
      </w:pPr>
      <w:bookmarkStart w:id="0" w:name="_GoBack"/>
      <w:bookmarkEnd w:id="0"/>
      <w:r w:rsidRPr="00965976">
        <w:rPr>
          <w:rStyle w:val="a5"/>
          <w:color w:val="483B3F"/>
        </w:rPr>
        <w:t>СЕВСКИЙ РАЙОН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jc w:val="center"/>
        <w:rPr>
          <w:color w:val="483B3F"/>
        </w:rPr>
      </w:pPr>
      <w:r w:rsidRPr="00965976">
        <w:rPr>
          <w:rStyle w:val="a5"/>
          <w:color w:val="483B3F"/>
        </w:rPr>
        <w:t xml:space="preserve"> АДМИНИСТРАЦИЯ</w:t>
      </w:r>
      <w:r w:rsidR="00965976" w:rsidRPr="00965976">
        <w:rPr>
          <w:rStyle w:val="a5"/>
          <w:color w:val="483B3F"/>
        </w:rPr>
        <w:t xml:space="preserve">   ПУШКИНСКОГО СЕЛЬСКОГО ПОСЕЛЕНИЯ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jc w:val="center"/>
        <w:rPr>
          <w:color w:val="483B3F"/>
        </w:rPr>
      </w:pPr>
      <w:r w:rsidRPr="00965976">
        <w:rPr>
          <w:rStyle w:val="a5"/>
          <w:color w:val="483B3F"/>
        </w:rPr>
        <w:t> 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jc w:val="center"/>
        <w:rPr>
          <w:color w:val="483B3F"/>
        </w:rPr>
      </w:pPr>
      <w:r w:rsidRPr="00965976">
        <w:rPr>
          <w:rStyle w:val="a5"/>
          <w:color w:val="483B3F"/>
        </w:rPr>
        <w:t>ПОСТАНОВЛЕНИЕ</w:t>
      </w:r>
    </w:p>
    <w:p w:rsidR="00E855A0" w:rsidRPr="00965976" w:rsidRDefault="00965976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rStyle w:val="a5"/>
          <w:color w:val="483B3F"/>
        </w:rPr>
        <w:t>от 15.07.2021г.№ 35</w:t>
      </w:r>
    </w:p>
    <w:p w:rsidR="00E855A0" w:rsidRPr="00965976" w:rsidRDefault="00965976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rStyle w:val="a5"/>
          <w:color w:val="483B3F"/>
        </w:rPr>
        <w:t>с. Пушкино</w:t>
      </w:r>
    </w:p>
    <w:p w:rsidR="00E855A0" w:rsidRPr="00965976" w:rsidRDefault="00E855A0" w:rsidP="00E855A0">
      <w:pPr>
        <w:pStyle w:val="consplustitle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 </w:t>
      </w:r>
    </w:p>
    <w:p w:rsidR="00E855A0" w:rsidRPr="00965976" w:rsidRDefault="00E855A0" w:rsidP="00E855A0">
      <w:pPr>
        <w:pStyle w:val="consplustitle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 «О создании межведомственной комиссии по</w:t>
      </w:r>
    </w:p>
    <w:p w:rsidR="00E855A0" w:rsidRPr="00965976" w:rsidRDefault="00E855A0" w:rsidP="00E855A0">
      <w:pPr>
        <w:pStyle w:val="consplustitle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противодействию коррупции</w:t>
      </w:r>
    </w:p>
    <w:p w:rsidR="00E855A0" w:rsidRPr="00965976" w:rsidRDefault="00965976" w:rsidP="00E855A0">
      <w:pPr>
        <w:pStyle w:val="consplustitle"/>
        <w:shd w:val="clear" w:color="auto" w:fill="FFFFFF"/>
        <w:spacing w:before="0" w:beforeAutospacing="0" w:after="150" w:afterAutospacing="0"/>
        <w:rPr>
          <w:color w:val="483B3F"/>
        </w:rPr>
      </w:pPr>
      <w:r>
        <w:rPr>
          <w:color w:val="483B3F"/>
        </w:rPr>
        <w:t xml:space="preserve">в Пушкинской  </w:t>
      </w:r>
      <w:r w:rsidR="00E855A0" w:rsidRPr="00965976">
        <w:rPr>
          <w:color w:val="483B3F"/>
        </w:rPr>
        <w:t xml:space="preserve"> сельской администрации»</w:t>
      </w:r>
    </w:p>
    <w:p w:rsidR="00E855A0" w:rsidRPr="00965976" w:rsidRDefault="00E855A0" w:rsidP="00E855A0">
      <w:pPr>
        <w:pStyle w:val="consplustitle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 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proofErr w:type="gramStart"/>
      <w:r w:rsidRPr="00965976">
        <w:rPr>
          <w:color w:val="483B3F"/>
        </w:rPr>
        <w:t>Руководствуясь  Указом</w:t>
      </w:r>
      <w:proofErr w:type="gramEnd"/>
      <w:r w:rsidRPr="00965976">
        <w:rPr>
          <w:color w:val="483B3F"/>
        </w:rPr>
        <w:t xml:space="preserve"> </w:t>
      </w:r>
      <w:r w:rsidR="006652DB">
        <w:rPr>
          <w:color w:val="483B3F"/>
        </w:rPr>
        <w:t xml:space="preserve"> </w:t>
      </w:r>
      <w:r w:rsidRPr="00965976">
        <w:rPr>
          <w:color w:val="483B3F"/>
        </w:rPr>
        <w:t xml:space="preserve">Президента РФ от 01.07. 2010г № </w:t>
      </w:r>
      <w:proofErr w:type="gramStart"/>
      <w:r w:rsidRPr="00965976">
        <w:rPr>
          <w:color w:val="483B3F"/>
        </w:rPr>
        <w:t xml:space="preserve">821 </w:t>
      </w:r>
      <w:r w:rsidR="00C0364F">
        <w:rPr>
          <w:color w:val="483B3F"/>
        </w:rPr>
        <w:t xml:space="preserve"> </w:t>
      </w:r>
      <w:r w:rsidRPr="00965976">
        <w:rPr>
          <w:color w:val="483B3F"/>
        </w:rPr>
        <w:t>«</w:t>
      </w:r>
      <w:proofErr w:type="gramEnd"/>
      <w:r w:rsidRPr="00965976">
        <w:rPr>
          <w:color w:val="483B3F"/>
        </w:rPr>
        <w:t xml:space="preserve"> О комиссиях по соблюдению требований к служебному поведению федеральны</w:t>
      </w:r>
      <w:r w:rsidR="006652DB">
        <w:rPr>
          <w:color w:val="483B3F"/>
        </w:rPr>
        <w:t>х государственных служащих и уре</w:t>
      </w:r>
      <w:r w:rsidRPr="00965976">
        <w:rPr>
          <w:color w:val="483B3F"/>
        </w:rPr>
        <w:t xml:space="preserve">гулирования конфликта интересов»  и целях устранения причин и условий, порождающих коррупцию </w:t>
      </w:r>
      <w:r w:rsidR="00965976">
        <w:rPr>
          <w:color w:val="483B3F"/>
        </w:rPr>
        <w:t xml:space="preserve">в  Пушкинской </w:t>
      </w:r>
      <w:r w:rsidRPr="00965976">
        <w:rPr>
          <w:color w:val="483B3F"/>
        </w:rPr>
        <w:t xml:space="preserve"> сельской администрации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ПОСТАНОВЛЯЮ:</w:t>
      </w:r>
    </w:p>
    <w:p w:rsidR="00E855A0" w:rsidRPr="00965976" w:rsidRDefault="00E855A0" w:rsidP="00E855A0">
      <w:pPr>
        <w:pStyle w:val="consplustitle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1.Создать </w:t>
      </w:r>
      <w:r w:rsidR="00C0364F">
        <w:rPr>
          <w:color w:val="483B3F"/>
        </w:rPr>
        <w:t xml:space="preserve"> </w:t>
      </w:r>
      <w:r w:rsidRPr="00965976">
        <w:rPr>
          <w:color w:val="483B3F"/>
        </w:rPr>
        <w:t xml:space="preserve"> </w:t>
      </w:r>
      <w:proofErr w:type="gramStart"/>
      <w:r w:rsidRPr="00965976">
        <w:rPr>
          <w:color w:val="483B3F"/>
        </w:rPr>
        <w:t xml:space="preserve">межведомственную </w:t>
      </w:r>
      <w:r w:rsidR="006652DB">
        <w:rPr>
          <w:color w:val="483B3F"/>
        </w:rPr>
        <w:t xml:space="preserve"> </w:t>
      </w:r>
      <w:r w:rsidRPr="00965976">
        <w:rPr>
          <w:color w:val="483B3F"/>
        </w:rPr>
        <w:t>комиссию</w:t>
      </w:r>
      <w:proofErr w:type="gramEnd"/>
      <w:r w:rsidRPr="00965976">
        <w:rPr>
          <w:color w:val="483B3F"/>
        </w:rPr>
        <w:t xml:space="preserve"> по прот</w:t>
      </w:r>
      <w:r w:rsidR="006652DB">
        <w:rPr>
          <w:color w:val="483B3F"/>
        </w:rPr>
        <w:t>иводействию коррупции в Пушкинской</w:t>
      </w:r>
      <w:r w:rsidRPr="00965976">
        <w:rPr>
          <w:color w:val="483B3F"/>
        </w:rPr>
        <w:t xml:space="preserve"> сельской администрации в составе:</w:t>
      </w:r>
    </w:p>
    <w:p w:rsidR="00E855A0" w:rsidRPr="00965976" w:rsidRDefault="00E855A0" w:rsidP="00E855A0">
      <w:pPr>
        <w:pStyle w:val="consplustitle"/>
        <w:shd w:val="clear" w:color="auto" w:fill="FFFFFF"/>
        <w:spacing w:before="0" w:beforeAutospacing="0" w:after="150" w:afterAutospacing="0"/>
        <w:rPr>
          <w:color w:val="483B3F"/>
        </w:rPr>
      </w:pPr>
      <w:r w:rsidRPr="006652DB">
        <w:rPr>
          <w:b/>
          <w:color w:val="483B3F"/>
        </w:rPr>
        <w:t>Пре</w:t>
      </w:r>
      <w:r w:rsidR="006652DB" w:rsidRPr="006652DB">
        <w:rPr>
          <w:b/>
          <w:color w:val="483B3F"/>
        </w:rPr>
        <w:t>дседатель комиссии</w:t>
      </w:r>
      <w:r w:rsidR="006652DB">
        <w:rPr>
          <w:color w:val="483B3F"/>
        </w:rPr>
        <w:t xml:space="preserve"> – Левченко О.А. - </w:t>
      </w:r>
      <w:proofErr w:type="gramStart"/>
      <w:r w:rsidR="006652DB">
        <w:rPr>
          <w:color w:val="483B3F"/>
        </w:rPr>
        <w:t>Глава  Пушкинской</w:t>
      </w:r>
      <w:proofErr w:type="gramEnd"/>
      <w:r w:rsidR="006652DB">
        <w:rPr>
          <w:color w:val="483B3F"/>
        </w:rPr>
        <w:t xml:space="preserve">  сельской  </w:t>
      </w:r>
      <w:r w:rsidR="006652DB" w:rsidRPr="006652DB">
        <w:rPr>
          <w:b/>
          <w:color w:val="483B3F"/>
        </w:rPr>
        <w:t>администрации;</w:t>
      </w:r>
      <w:r w:rsidRPr="00965976">
        <w:rPr>
          <w:color w:val="483B3F"/>
        </w:rPr>
        <w:t xml:space="preserve">                      </w:t>
      </w:r>
    </w:p>
    <w:p w:rsidR="00E855A0" w:rsidRPr="00965976" w:rsidRDefault="00E855A0" w:rsidP="00E855A0">
      <w:pPr>
        <w:pStyle w:val="consplustitle"/>
        <w:shd w:val="clear" w:color="auto" w:fill="FFFFFF"/>
        <w:spacing w:before="0" w:beforeAutospacing="0" w:after="150" w:afterAutospacing="0"/>
        <w:rPr>
          <w:color w:val="483B3F"/>
        </w:rPr>
      </w:pPr>
      <w:r w:rsidRPr="006652DB">
        <w:rPr>
          <w:b/>
          <w:color w:val="483B3F"/>
        </w:rPr>
        <w:t>С</w:t>
      </w:r>
      <w:r w:rsidR="006652DB" w:rsidRPr="006652DB">
        <w:rPr>
          <w:b/>
          <w:color w:val="483B3F"/>
        </w:rPr>
        <w:t>екретарь комиссии</w:t>
      </w:r>
      <w:r w:rsidR="006652DB">
        <w:rPr>
          <w:color w:val="483B3F"/>
        </w:rPr>
        <w:t xml:space="preserve"> – </w:t>
      </w:r>
      <w:proofErr w:type="spellStart"/>
      <w:proofErr w:type="gramStart"/>
      <w:r w:rsidR="006652DB">
        <w:rPr>
          <w:color w:val="483B3F"/>
        </w:rPr>
        <w:t>Шпакова</w:t>
      </w:r>
      <w:proofErr w:type="spellEnd"/>
      <w:r w:rsidR="006652DB">
        <w:rPr>
          <w:color w:val="483B3F"/>
        </w:rPr>
        <w:t xml:space="preserve">  В.В</w:t>
      </w:r>
      <w:r w:rsidRPr="00965976">
        <w:rPr>
          <w:color w:val="483B3F"/>
        </w:rPr>
        <w:t>.</w:t>
      </w:r>
      <w:proofErr w:type="gramEnd"/>
      <w:r w:rsidRPr="00965976">
        <w:rPr>
          <w:color w:val="483B3F"/>
        </w:rPr>
        <w:t> </w:t>
      </w:r>
      <w:r w:rsidR="006652DB">
        <w:rPr>
          <w:color w:val="483B3F"/>
        </w:rPr>
        <w:t xml:space="preserve"> старший   </w:t>
      </w:r>
      <w:proofErr w:type="gramStart"/>
      <w:r w:rsidRPr="00965976">
        <w:rPr>
          <w:color w:val="483B3F"/>
        </w:rPr>
        <w:t xml:space="preserve">инспектор </w:t>
      </w:r>
      <w:r w:rsidR="006652DB">
        <w:rPr>
          <w:color w:val="483B3F"/>
        </w:rPr>
        <w:t xml:space="preserve"> сельской</w:t>
      </w:r>
      <w:proofErr w:type="gramEnd"/>
      <w:r w:rsidR="006652DB">
        <w:rPr>
          <w:color w:val="483B3F"/>
        </w:rPr>
        <w:t xml:space="preserve">   </w:t>
      </w:r>
      <w:r w:rsidR="006652DB" w:rsidRPr="006652DB">
        <w:rPr>
          <w:b/>
          <w:color w:val="483B3F"/>
        </w:rPr>
        <w:t>администрации;</w:t>
      </w:r>
      <w:r w:rsidRPr="00965976">
        <w:rPr>
          <w:color w:val="483B3F"/>
        </w:rPr>
        <w:t>               </w:t>
      </w:r>
      <w:r w:rsidR="006652DB">
        <w:rPr>
          <w:color w:val="483B3F"/>
        </w:rPr>
        <w:t xml:space="preserve">   </w:t>
      </w:r>
    </w:p>
    <w:p w:rsidR="00E855A0" w:rsidRPr="006652DB" w:rsidRDefault="00E855A0" w:rsidP="00E855A0">
      <w:pPr>
        <w:pStyle w:val="consplustitle"/>
        <w:shd w:val="clear" w:color="auto" w:fill="FFFFFF"/>
        <w:spacing w:before="0" w:beforeAutospacing="0" w:after="150" w:afterAutospacing="0"/>
        <w:rPr>
          <w:b/>
          <w:color w:val="483B3F"/>
        </w:rPr>
      </w:pPr>
      <w:r w:rsidRPr="006652DB">
        <w:rPr>
          <w:b/>
          <w:color w:val="483B3F"/>
        </w:rPr>
        <w:t>Члены комиссии:</w:t>
      </w:r>
    </w:p>
    <w:p w:rsidR="00E855A0" w:rsidRPr="00965976" w:rsidRDefault="006652DB" w:rsidP="00E855A0">
      <w:pPr>
        <w:pStyle w:val="consplustitle"/>
        <w:shd w:val="clear" w:color="auto" w:fill="FFFFFF"/>
        <w:spacing w:before="0" w:beforeAutospacing="0" w:after="150" w:afterAutospacing="0"/>
        <w:rPr>
          <w:color w:val="483B3F"/>
        </w:rPr>
      </w:pPr>
      <w:proofErr w:type="spellStart"/>
      <w:r>
        <w:rPr>
          <w:color w:val="483B3F"/>
        </w:rPr>
        <w:t>Сухоставец</w:t>
      </w:r>
      <w:proofErr w:type="spellEnd"/>
      <w:r>
        <w:rPr>
          <w:color w:val="483B3F"/>
        </w:rPr>
        <w:t xml:space="preserve"> А</w:t>
      </w:r>
      <w:r w:rsidR="00E855A0" w:rsidRPr="00965976">
        <w:rPr>
          <w:color w:val="483B3F"/>
        </w:rPr>
        <w:t xml:space="preserve">.А.  </w:t>
      </w:r>
      <w:r>
        <w:rPr>
          <w:color w:val="483B3F"/>
        </w:rPr>
        <w:t>–</w:t>
      </w:r>
      <w:r w:rsidR="00E855A0" w:rsidRPr="00965976">
        <w:rPr>
          <w:color w:val="483B3F"/>
        </w:rPr>
        <w:t xml:space="preserve"> ведущий</w:t>
      </w:r>
      <w:r>
        <w:rPr>
          <w:color w:val="483B3F"/>
        </w:rPr>
        <w:t xml:space="preserve">  </w:t>
      </w:r>
      <w:r w:rsidR="00E855A0" w:rsidRPr="00965976">
        <w:rPr>
          <w:color w:val="483B3F"/>
        </w:rPr>
        <w:t xml:space="preserve"> </w:t>
      </w:r>
      <w:proofErr w:type="gramStart"/>
      <w:r w:rsidR="00E855A0" w:rsidRPr="00965976">
        <w:rPr>
          <w:color w:val="483B3F"/>
        </w:rPr>
        <w:t>специ</w:t>
      </w:r>
      <w:r>
        <w:rPr>
          <w:color w:val="483B3F"/>
        </w:rPr>
        <w:t>алист</w:t>
      </w:r>
      <w:r w:rsidR="00C0364F">
        <w:rPr>
          <w:color w:val="483B3F"/>
        </w:rPr>
        <w:t xml:space="preserve">  Пушкинской</w:t>
      </w:r>
      <w:proofErr w:type="gramEnd"/>
      <w:r w:rsidR="00C0364F">
        <w:rPr>
          <w:color w:val="483B3F"/>
        </w:rPr>
        <w:t xml:space="preserve"> сельской администрации;</w:t>
      </w:r>
      <w:r w:rsidR="00E855A0" w:rsidRPr="00965976">
        <w:rPr>
          <w:color w:val="483B3F"/>
        </w:rPr>
        <w:t>  </w:t>
      </w:r>
      <w:r>
        <w:rPr>
          <w:color w:val="483B3F"/>
        </w:rPr>
        <w:t>   </w:t>
      </w:r>
      <w:r w:rsidR="00C0364F">
        <w:rPr>
          <w:color w:val="483B3F"/>
        </w:rPr>
        <w:t>                   </w:t>
      </w:r>
    </w:p>
    <w:p w:rsidR="00E855A0" w:rsidRPr="00965976" w:rsidRDefault="006652DB" w:rsidP="00E855A0">
      <w:pPr>
        <w:pStyle w:val="consplustitle"/>
        <w:shd w:val="clear" w:color="auto" w:fill="FFFFFF"/>
        <w:spacing w:before="0" w:beforeAutospacing="0" w:after="150" w:afterAutospacing="0"/>
        <w:rPr>
          <w:color w:val="483B3F"/>
        </w:rPr>
      </w:pPr>
      <w:r>
        <w:rPr>
          <w:color w:val="483B3F"/>
        </w:rPr>
        <w:t xml:space="preserve">Драгунов И.В – </w:t>
      </w:r>
      <w:proofErr w:type="gramStart"/>
      <w:r>
        <w:rPr>
          <w:color w:val="483B3F"/>
        </w:rPr>
        <w:t>депутат  Пушкинского</w:t>
      </w:r>
      <w:proofErr w:type="gramEnd"/>
      <w:r w:rsidR="00C0364F">
        <w:rPr>
          <w:color w:val="483B3F"/>
        </w:rPr>
        <w:t xml:space="preserve"> </w:t>
      </w:r>
      <w:r w:rsidR="00E855A0" w:rsidRPr="00965976">
        <w:rPr>
          <w:color w:val="483B3F"/>
        </w:rPr>
        <w:t xml:space="preserve">сельского Совета народных </w:t>
      </w:r>
      <w:r w:rsidR="00C0364F">
        <w:rPr>
          <w:color w:val="483B3F"/>
        </w:rPr>
        <w:t xml:space="preserve">  депутатов  (по согласованию)</w:t>
      </w:r>
    </w:p>
    <w:p w:rsidR="00E855A0" w:rsidRPr="00965976" w:rsidRDefault="006652DB" w:rsidP="00E855A0">
      <w:pPr>
        <w:pStyle w:val="consplustitle"/>
        <w:shd w:val="clear" w:color="auto" w:fill="FFFFFF"/>
        <w:spacing w:before="0" w:beforeAutospacing="0" w:after="150" w:afterAutospacing="0"/>
        <w:rPr>
          <w:color w:val="483B3F"/>
        </w:rPr>
      </w:pPr>
      <w:r>
        <w:rPr>
          <w:color w:val="483B3F"/>
        </w:rPr>
        <w:t xml:space="preserve">Гаранина </w:t>
      </w:r>
      <w:proofErr w:type="gramStart"/>
      <w:r>
        <w:rPr>
          <w:color w:val="483B3F"/>
        </w:rPr>
        <w:t>Н.Н..</w:t>
      </w:r>
      <w:proofErr w:type="gramEnd"/>
      <w:r>
        <w:rPr>
          <w:color w:val="483B3F"/>
        </w:rPr>
        <w:t xml:space="preserve"> – депутат  Пушкинского</w:t>
      </w:r>
      <w:r w:rsidR="00E855A0" w:rsidRPr="00965976">
        <w:rPr>
          <w:color w:val="483B3F"/>
        </w:rPr>
        <w:t xml:space="preserve"> сельского Совета</w:t>
      </w:r>
      <w:r w:rsidR="00C0364F">
        <w:rPr>
          <w:color w:val="483B3F"/>
        </w:rPr>
        <w:t xml:space="preserve"> народных депутатов ( по согласованию)</w:t>
      </w:r>
      <w:r w:rsidR="00E855A0" w:rsidRPr="00965976">
        <w:rPr>
          <w:color w:val="483B3F"/>
        </w:rPr>
        <w:t>                  </w:t>
      </w:r>
      <w:r w:rsidR="00C0364F">
        <w:rPr>
          <w:color w:val="483B3F"/>
        </w:rPr>
        <w:t>    </w:t>
      </w:r>
    </w:p>
    <w:p w:rsidR="00E855A0" w:rsidRPr="00965976" w:rsidRDefault="00C0364F" w:rsidP="00E855A0">
      <w:pPr>
        <w:shd w:val="clear" w:color="auto" w:fill="FFFFFF"/>
        <w:spacing w:after="120"/>
        <w:rPr>
          <w:color w:val="483B3F"/>
        </w:rPr>
      </w:pPr>
      <w:r>
        <w:rPr>
          <w:color w:val="483B3F"/>
        </w:rPr>
        <w:t>2</w:t>
      </w:r>
      <w:r w:rsidR="00E855A0" w:rsidRPr="00965976">
        <w:rPr>
          <w:color w:val="483B3F"/>
        </w:rPr>
        <w:t>.Утвердить Положение межведомственной комиссии по противодействию коррупции (приложение №1).</w:t>
      </w:r>
    </w:p>
    <w:p w:rsidR="00E855A0" w:rsidRDefault="00C0364F" w:rsidP="00C0364F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>
        <w:rPr>
          <w:color w:val="483B3F"/>
        </w:rPr>
        <w:t>3.</w:t>
      </w:r>
      <w:r w:rsidR="006652DB">
        <w:rPr>
          <w:color w:val="483B3F"/>
        </w:rPr>
        <w:t xml:space="preserve">Настоящее постановление </w:t>
      </w:r>
      <w:r>
        <w:rPr>
          <w:color w:val="483B3F"/>
        </w:rPr>
        <w:t xml:space="preserve"> </w:t>
      </w:r>
      <w:r w:rsidR="006652DB">
        <w:rPr>
          <w:color w:val="483B3F"/>
        </w:rPr>
        <w:t xml:space="preserve"> опубликовать</w:t>
      </w:r>
      <w:r>
        <w:rPr>
          <w:color w:val="483B3F"/>
        </w:rPr>
        <w:t xml:space="preserve"> </w:t>
      </w:r>
      <w:proofErr w:type="gramStart"/>
      <w:r w:rsidR="006652DB">
        <w:rPr>
          <w:color w:val="483B3F"/>
        </w:rPr>
        <w:t>( обнародовать</w:t>
      </w:r>
      <w:proofErr w:type="gramEnd"/>
      <w:r w:rsidR="006652DB">
        <w:rPr>
          <w:color w:val="483B3F"/>
        </w:rPr>
        <w:t>) в установленном порядке и разместить   на официальном сайте в сети Интернет.</w:t>
      </w:r>
    </w:p>
    <w:p w:rsidR="00C0364F" w:rsidRDefault="00C0364F" w:rsidP="00C0364F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</w:p>
    <w:p w:rsidR="006652DB" w:rsidRPr="00965976" w:rsidRDefault="006652DB" w:rsidP="006652DB">
      <w:pPr>
        <w:pStyle w:val="a3"/>
        <w:shd w:val="clear" w:color="auto" w:fill="FFFFFF"/>
        <w:spacing w:before="0" w:beforeAutospacing="0" w:after="150" w:afterAutospacing="0"/>
        <w:ind w:left="360"/>
        <w:rPr>
          <w:color w:val="483B3F"/>
        </w:rPr>
      </w:pPr>
    </w:p>
    <w:p w:rsidR="00E855A0" w:rsidRPr="00C0364F" w:rsidRDefault="00E855A0" w:rsidP="00C0364F">
      <w:pPr>
        <w:pStyle w:val="a3"/>
        <w:shd w:val="clear" w:color="auto" w:fill="FFFFFF"/>
        <w:spacing w:before="0" w:beforeAutospacing="0" w:after="150" w:afterAutospacing="0"/>
        <w:rPr>
          <w:b/>
          <w:color w:val="483B3F"/>
        </w:rPr>
      </w:pPr>
      <w:r w:rsidRPr="00965976">
        <w:rPr>
          <w:rStyle w:val="a5"/>
          <w:color w:val="483B3F"/>
        </w:rPr>
        <w:t> </w:t>
      </w:r>
      <w:proofErr w:type="gramStart"/>
      <w:r w:rsidR="006652DB" w:rsidRPr="00C0364F">
        <w:rPr>
          <w:rStyle w:val="a5"/>
          <w:b w:val="0"/>
          <w:color w:val="483B3F"/>
        </w:rPr>
        <w:t>Глава  Пушкинской</w:t>
      </w:r>
      <w:proofErr w:type="gramEnd"/>
      <w:r w:rsidR="006652DB" w:rsidRPr="00C0364F">
        <w:rPr>
          <w:rStyle w:val="a5"/>
          <w:b w:val="0"/>
          <w:color w:val="483B3F"/>
        </w:rPr>
        <w:t xml:space="preserve">  сельской  администрации                           </w:t>
      </w:r>
      <w:proofErr w:type="spellStart"/>
      <w:r w:rsidR="006652DB" w:rsidRPr="00C0364F">
        <w:rPr>
          <w:rStyle w:val="a5"/>
          <w:b w:val="0"/>
          <w:color w:val="483B3F"/>
        </w:rPr>
        <w:t>О.А.Левченко</w:t>
      </w:r>
      <w:proofErr w:type="spellEnd"/>
      <w:r w:rsidR="006652DB" w:rsidRPr="00C0364F">
        <w:rPr>
          <w:rStyle w:val="a5"/>
          <w:b w:val="0"/>
          <w:color w:val="483B3F"/>
        </w:rPr>
        <w:t>.</w:t>
      </w:r>
      <w:r w:rsidRPr="00965976">
        <w:rPr>
          <w:color w:val="483B3F"/>
        </w:rPr>
        <w:t> 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jc w:val="right"/>
        <w:rPr>
          <w:color w:val="483B3F"/>
        </w:rPr>
      </w:pPr>
      <w:r w:rsidRPr="00965976">
        <w:rPr>
          <w:color w:val="483B3F"/>
        </w:rPr>
        <w:lastRenderedPageBreak/>
        <w:t>Приложение № 1</w:t>
      </w:r>
    </w:p>
    <w:p w:rsidR="00E855A0" w:rsidRPr="00965976" w:rsidRDefault="00C0364F" w:rsidP="00E855A0">
      <w:pPr>
        <w:pStyle w:val="a3"/>
        <w:shd w:val="clear" w:color="auto" w:fill="FFFFFF"/>
        <w:spacing w:before="0" w:beforeAutospacing="0" w:after="150" w:afterAutospacing="0"/>
        <w:jc w:val="right"/>
        <w:rPr>
          <w:color w:val="483B3F"/>
        </w:rPr>
      </w:pPr>
      <w:r>
        <w:rPr>
          <w:color w:val="483B3F"/>
        </w:rPr>
        <w:t>к постановлению Пушкинской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jc w:val="right"/>
        <w:rPr>
          <w:color w:val="483B3F"/>
        </w:rPr>
      </w:pPr>
      <w:r w:rsidRPr="00965976">
        <w:rPr>
          <w:color w:val="483B3F"/>
        </w:rPr>
        <w:t> сельской администрации</w:t>
      </w:r>
    </w:p>
    <w:p w:rsidR="00E855A0" w:rsidRPr="00965976" w:rsidRDefault="00C0364F" w:rsidP="00E855A0">
      <w:pPr>
        <w:pStyle w:val="a3"/>
        <w:shd w:val="clear" w:color="auto" w:fill="FFFFFF"/>
        <w:spacing w:before="0" w:beforeAutospacing="0" w:after="150" w:afterAutospacing="0"/>
        <w:jc w:val="right"/>
        <w:rPr>
          <w:color w:val="483B3F"/>
        </w:rPr>
      </w:pPr>
      <w:r>
        <w:rPr>
          <w:color w:val="483B3F"/>
        </w:rPr>
        <w:t xml:space="preserve">от 15 </w:t>
      </w:r>
      <w:proofErr w:type="gramStart"/>
      <w:r>
        <w:rPr>
          <w:color w:val="483B3F"/>
        </w:rPr>
        <w:t>июля  2021</w:t>
      </w:r>
      <w:proofErr w:type="gramEnd"/>
      <w:r>
        <w:rPr>
          <w:color w:val="483B3F"/>
        </w:rPr>
        <w:t xml:space="preserve"> г. № 35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 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jc w:val="center"/>
        <w:rPr>
          <w:color w:val="483B3F"/>
        </w:rPr>
      </w:pPr>
      <w:r w:rsidRPr="00965976">
        <w:rPr>
          <w:rStyle w:val="a5"/>
          <w:color w:val="483B3F"/>
        </w:rPr>
        <w:t>Положение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jc w:val="center"/>
        <w:rPr>
          <w:color w:val="483B3F"/>
        </w:rPr>
      </w:pPr>
      <w:r w:rsidRPr="00965976">
        <w:rPr>
          <w:rStyle w:val="a5"/>
          <w:color w:val="483B3F"/>
        </w:rPr>
        <w:t>межведомственной комиссии по противодействию коррупции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jc w:val="center"/>
        <w:rPr>
          <w:color w:val="483B3F"/>
        </w:rPr>
      </w:pPr>
      <w:r w:rsidRPr="00965976">
        <w:rPr>
          <w:rStyle w:val="a5"/>
          <w:color w:val="483B3F"/>
        </w:rPr>
        <w:t> </w:t>
      </w:r>
    </w:p>
    <w:p w:rsidR="00E855A0" w:rsidRPr="00C0364F" w:rsidRDefault="00E855A0" w:rsidP="00E855A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483B3F"/>
        </w:rPr>
      </w:pPr>
      <w:r w:rsidRPr="00C0364F">
        <w:rPr>
          <w:b/>
          <w:color w:val="483B3F"/>
        </w:rPr>
        <w:t>1. Общие положения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jc w:val="center"/>
        <w:rPr>
          <w:color w:val="483B3F"/>
        </w:rPr>
      </w:pPr>
      <w:r w:rsidRPr="00965976">
        <w:rPr>
          <w:color w:val="483B3F"/>
        </w:rPr>
        <w:t> 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1.1. Межведомственная комиссия по противодействию коррупции (далее - Комиссия) является постоянно действующим коллегиальным совещательным органом, обеспечивающим координацию и взаимодействие субъектов антикоррупционной деятельности.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 xml:space="preserve">1.2. Комиссия в своей деятельности руководствуется Конституцией Российской Федерации, федеральным законодательством, </w:t>
      </w:r>
      <w:proofErr w:type="gramStart"/>
      <w:r w:rsidRPr="00965976">
        <w:rPr>
          <w:color w:val="483B3F"/>
        </w:rPr>
        <w:t>Уставом ,</w:t>
      </w:r>
      <w:proofErr w:type="gramEnd"/>
      <w:r w:rsidRPr="00965976">
        <w:rPr>
          <w:color w:val="483B3F"/>
        </w:rPr>
        <w:t xml:space="preserve"> законами Брянской области, иными правовыми актами, а также настоящим Положением.</w:t>
      </w:r>
    </w:p>
    <w:p w:rsidR="00E855A0" w:rsidRPr="00965976" w:rsidRDefault="00E855A0" w:rsidP="00C0364F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  </w:t>
      </w:r>
    </w:p>
    <w:p w:rsidR="00E855A0" w:rsidRPr="00C0364F" w:rsidRDefault="00E855A0" w:rsidP="00E855A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483B3F"/>
        </w:rPr>
      </w:pPr>
      <w:r w:rsidRPr="00C0364F">
        <w:rPr>
          <w:b/>
          <w:color w:val="483B3F"/>
        </w:rPr>
        <w:t>2. Основные задачи, функции и права Комиссии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 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2.1. Основными задачами Комиссии являются: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 xml:space="preserve">обеспечение создания условий для снижения уровня коррупции </w:t>
      </w:r>
      <w:proofErr w:type="gramStart"/>
      <w:r w:rsidRPr="00965976">
        <w:rPr>
          <w:color w:val="483B3F"/>
        </w:rPr>
        <w:t>в  органах</w:t>
      </w:r>
      <w:proofErr w:type="gramEnd"/>
      <w:r w:rsidRPr="00965976">
        <w:rPr>
          <w:color w:val="483B3F"/>
        </w:rPr>
        <w:t xml:space="preserve"> местного самоуправления;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обеспечение защиты прав и законных интересов граждан, общества от угроз, связанных с коррупцией;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обеспечение проведения единой государственной политики в сфере противодействия коррупции на территории поселения;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обеспечение взаимодействия по вопросам противодействия коррупции и институтов гражданского общества;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 xml:space="preserve">оказание методической помощи субъектам антикоррупционной </w:t>
      </w:r>
      <w:r w:rsidR="00C0364F">
        <w:rPr>
          <w:color w:val="483B3F"/>
        </w:rPr>
        <w:t xml:space="preserve">  </w:t>
      </w:r>
      <w:proofErr w:type="gramStart"/>
      <w:r w:rsidRPr="00965976">
        <w:rPr>
          <w:color w:val="483B3F"/>
        </w:rPr>
        <w:t>деятельности ;</w:t>
      </w:r>
      <w:proofErr w:type="gramEnd"/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обеспечение контроля за качеством и своевременностью решения вопросов, содержащихся в обращениях граждан, депутатов и юридических лиц;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2.2. Комиссия в соответствии с возложенными на нее задачами выполняет следующие функции: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организует плановое и оперативное рассмотрение вопросов, связанных с реализацией органами местного самоуправления государственной политики в сфере противодействия коррупции;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подготавливает рекомендации для субъектов антикоррупционной деятельности по повышению эффективности противодействия коррупции на территории муниципального образования;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участвует в разработке проектов нормативных правовых актов по вопросам противодействия коррупции;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участвует в рассмотрении заключений, составленных по результатам проведения антикоррупционных экспертиз нормативных правовых актов муниципального образования и сельских поселений и их проектов;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 xml:space="preserve">участвует в рассмотрении ежегодного сводного отчета о реализации мер антикоррупционной деятельности в </w:t>
      </w:r>
      <w:proofErr w:type="gramStart"/>
      <w:r w:rsidRPr="00965976">
        <w:rPr>
          <w:color w:val="483B3F"/>
        </w:rPr>
        <w:t xml:space="preserve">муниципальном </w:t>
      </w:r>
      <w:r w:rsidR="00C0364F">
        <w:rPr>
          <w:color w:val="483B3F"/>
        </w:rPr>
        <w:t xml:space="preserve"> </w:t>
      </w:r>
      <w:r w:rsidRPr="00965976">
        <w:rPr>
          <w:color w:val="483B3F"/>
        </w:rPr>
        <w:t>образовании,;</w:t>
      </w:r>
      <w:proofErr w:type="gramEnd"/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обеспечивает координацию взаимодействия субъектов антикоррупционной деятельности при проведении ими антикоррупционных мониторингов;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участвует в выработке рекомендаций по организации мероприятий в области просвещения и агитации населения в сфере противодействия коррупции, повышения квалификации муниципальных служащих в целях формирования у них навыков антикоррупционного поведения и нетерпимого отношения к коррупции;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содействует развитию общественного контроля за ходом реализации мер антикоррупционной деятельности на территории муниципального образования;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обеспечивает развитие связей муниципального образования с другими муниципальными образованиями по вопросам противодействия коррупции.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2.3. Комиссия в целях реализации своих функций обладает следующими правами: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запрашивать и получать субъектов антикоррупционной деятельности в муниципальном образовании </w:t>
      </w:r>
      <w:r w:rsidR="00C0364F">
        <w:rPr>
          <w:color w:val="483B3F"/>
        </w:rPr>
        <w:t xml:space="preserve"> </w:t>
      </w:r>
      <w:r w:rsidRPr="00965976">
        <w:rPr>
          <w:color w:val="483B3F"/>
        </w:rPr>
        <w:t xml:space="preserve"> информацию по вопросам реализации государственной политики в сфере противодействия коррупции, о случаях проявления коррупции, о нарушениях действующего антикоррупционного законодательства и принимаемых мерах по противодействию коррупции на территории муниципального образования;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заслушивать на своих заседаниях руководителей субъектов антикоррупционной деятельности о реализации мер, направленных на противодействие коррупции, а также о применяемых ими мерах, направленных на исполнение решений Комиссии;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привлекать независимых экспертов (консультантов) к работе Комиссии и подготовке соответствующих документов;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передавать в установленном порядке материалы для привлечения к дисциплинарной, административной и уголовной ответственности должностных лиц, по вине которых допущены случаи коррупции, либо нарушения антикоррупционного законодательства.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 </w:t>
      </w:r>
    </w:p>
    <w:p w:rsidR="00E855A0" w:rsidRPr="00C0364F" w:rsidRDefault="00E855A0" w:rsidP="00E855A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483B3F"/>
        </w:rPr>
      </w:pPr>
      <w:r w:rsidRPr="00C0364F">
        <w:rPr>
          <w:b/>
          <w:color w:val="483B3F"/>
        </w:rPr>
        <w:t>3. Состав и порядок работы Комиссии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 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 xml:space="preserve">3.1. В состав Комиссии входят председатель </w:t>
      </w:r>
      <w:proofErr w:type="gramStart"/>
      <w:r w:rsidRPr="00965976">
        <w:rPr>
          <w:color w:val="483B3F"/>
        </w:rPr>
        <w:t>Комиссии,  секретарь</w:t>
      </w:r>
      <w:proofErr w:type="gramEnd"/>
      <w:r w:rsidRPr="00965976">
        <w:rPr>
          <w:color w:val="483B3F"/>
        </w:rPr>
        <w:t xml:space="preserve"> Комиссии и члены Комиссии. Состав Комиссии формируется по должностям. Общее руководство работой Комиссии осуществляет председатель Комиссии.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В целях повышения эффективности деятельности Комиссии в соответствии с возложенными на нее основными задачами при Комиссии создаются рабочие группы.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В состав рабочей группы могут входить как члены Комиссии, так и лица, не являющиеся членами Комиссии.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Состав, направления и порядок деятельности рабочей группы утверждаются председателем Комиссии.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3.2. Информационное и организационно-техническое обеспечение деятельности Комиссии осуществляет аппарат администрации.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3.3. Заседания Комиссии проводятся в соответствии с годовым планом работы, который принимается на заседании Комиссии и утверждается ее председателем.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3.4. Члены Комиссии и привлеченные независимые эксперты (консультанты) направляют свои предложения в аппарат Комиссии для формирования годового плана работы Комиссии не позднее 10 декабря текущего года.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3.5. Заседание Комиссии считается правомочным, если на нем присутствует более половины ее членов.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На заседание Комиссии могут приглашаться представители прокуратуры, федеральных органов исполнительной власти.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3.6. Решения принимаются простым большинством голосов присутствующих членов Комиссии. В случае равенства голосов решающим является голос председательствующего на заседании Комиссии.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3.7. Протокол и решения, принятые на заседании Комиссии, подписываются председательствующим на заседании Комиссии и секретарем Комиссии. Решения Комиссии доводятся до сведения всех заинтересованных лиц, органов и организаций.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3.8. Председатель Комиссии: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определяет порядок и регламент рассмотрения вопросов на заседаниях Комиссии;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утверждает повестку дня заседания Комиссии, представленную секретарем Комиссии;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распределяет обязанности между членами Комиссии и дает поручения по подготовке вопросов для рассмотрения на заседаниях Комиссии;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Комиссии, утверждает реестр независимых экспертов (консультантов) Комиссии;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утверждает годовой план работы Комиссии.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3.9. Секретарь Комиссии: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регистрирует поступающие для рассмотрения на заседаниях Комиссии материалы;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формирует повестку дня заседания Комиссии;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осуществляет подготовку заседаний Комиссии;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организует ведение протоколов заседаний Комиссии;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доводит до сведения членов Комиссии информацию о вынесенных на рассмотрение Комиссии вопросах и представляет необходимые материалы для их рассмотрения;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доводит до сведения членов Комиссии информацию о дате, времени и месте проведения очередного (внеочередного) заседания Комиссии;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ведет учет, контроль исполнения и хранение протоколов и решений Комиссии с сопроводительными материалами;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обеспечивает подготовку проекта годового плана работы Комиссии и представляет его на утверждение председателю Комиссии;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осуществляет подготовку проектов нормативных правовых актов Главы муниципального образования в соответствии с решениями Комиссии;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по поручению председателя Комиссии выполняет отдельные указания;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обеспечивает и координирует исполнение решений Комиссии исполнителями, обеспечивает сбор информации об исполнении решений Комиссии.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несет ответственность за информационное, организационно-техническое и экспертное обеспечение деятельности Комиссии.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3.10. Независимый эксперт (консультант) Комиссии: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по приглашению председателя Комиссии принимает участие в работе Комиссии;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участвует в подготовке и проведении заседаний Комиссии, обсуждении вопросов по повестке дня, высказывает по ним экспертное мнение, готовит письменные экспертные заключения и информационно-аналитические материалы;</w:t>
      </w:r>
    </w:p>
    <w:p w:rsidR="00E855A0" w:rsidRPr="00965976" w:rsidRDefault="00E855A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  <w:r w:rsidRPr="00965976">
        <w:rPr>
          <w:color w:val="483B3F"/>
        </w:rPr>
        <w:t>готовит свои предложения для формирования годового плана работы Комиссии.</w:t>
      </w:r>
    </w:p>
    <w:p w:rsidR="00B05290" w:rsidRPr="00965976" w:rsidRDefault="00B05290" w:rsidP="00E855A0">
      <w:pPr>
        <w:pStyle w:val="a3"/>
        <w:shd w:val="clear" w:color="auto" w:fill="FFFFFF"/>
        <w:spacing w:before="0" w:beforeAutospacing="0" w:after="150" w:afterAutospacing="0"/>
        <w:rPr>
          <w:color w:val="483B3F"/>
        </w:rPr>
      </w:pPr>
    </w:p>
    <w:p w:rsidR="00B05290" w:rsidRDefault="00B05290" w:rsidP="00E855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7"/>
          <w:szCs w:val="27"/>
        </w:rPr>
      </w:pPr>
    </w:p>
    <w:p w:rsidR="00B05290" w:rsidRDefault="00B05290" w:rsidP="00E855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7"/>
          <w:szCs w:val="27"/>
        </w:rPr>
      </w:pPr>
    </w:p>
    <w:p w:rsidR="00B05290" w:rsidRDefault="00B05290" w:rsidP="00E855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7"/>
          <w:szCs w:val="27"/>
        </w:rPr>
      </w:pPr>
    </w:p>
    <w:p w:rsidR="00B05290" w:rsidRDefault="00B05290" w:rsidP="00E855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7"/>
          <w:szCs w:val="27"/>
        </w:rPr>
      </w:pPr>
    </w:p>
    <w:p w:rsidR="00B05290" w:rsidRDefault="00B05290" w:rsidP="00E855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7"/>
          <w:szCs w:val="27"/>
        </w:rPr>
      </w:pPr>
    </w:p>
    <w:p w:rsidR="00B05290" w:rsidRDefault="00B05290" w:rsidP="00E855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7"/>
          <w:szCs w:val="27"/>
        </w:rPr>
      </w:pPr>
    </w:p>
    <w:p w:rsidR="00B05290" w:rsidRDefault="00B05290" w:rsidP="00E855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7"/>
          <w:szCs w:val="27"/>
        </w:rPr>
      </w:pPr>
    </w:p>
    <w:p w:rsidR="00B05290" w:rsidRDefault="00B05290" w:rsidP="00E855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7"/>
          <w:szCs w:val="27"/>
        </w:rPr>
      </w:pPr>
    </w:p>
    <w:sectPr w:rsidR="00B05290" w:rsidSect="00E5631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127DB"/>
    <w:multiLevelType w:val="hybridMultilevel"/>
    <w:tmpl w:val="CE66D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D2762"/>
    <w:multiLevelType w:val="multilevel"/>
    <w:tmpl w:val="896EA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">
    <w:nsid w:val="3A0B65A1"/>
    <w:multiLevelType w:val="multilevel"/>
    <w:tmpl w:val="1A8E290C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00" w:hanging="720"/>
      </w:pPr>
    </w:lvl>
    <w:lvl w:ilvl="3">
      <w:start w:val="1"/>
      <w:numFmt w:val="decimal"/>
      <w:isLgl/>
      <w:lvlText w:val="%1.%2.%3.%4."/>
      <w:lvlJc w:val="left"/>
      <w:pPr>
        <w:ind w:left="3120" w:hanging="1080"/>
      </w:pPr>
    </w:lvl>
    <w:lvl w:ilvl="4">
      <w:start w:val="1"/>
      <w:numFmt w:val="decimal"/>
      <w:isLgl/>
      <w:lvlText w:val="%1.%2.%3.%4.%5."/>
      <w:lvlJc w:val="left"/>
      <w:pPr>
        <w:ind w:left="3780" w:hanging="1080"/>
      </w:pPr>
    </w:lvl>
    <w:lvl w:ilvl="5">
      <w:start w:val="1"/>
      <w:numFmt w:val="decimal"/>
      <w:isLgl/>
      <w:lvlText w:val="%1.%2.%3.%4.%5.%6."/>
      <w:lvlJc w:val="left"/>
      <w:pPr>
        <w:ind w:left="4800" w:hanging="1440"/>
      </w:pPr>
    </w:lvl>
    <w:lvl w:ilvl="6">
      <w:start w:val="1"/>
      <w:numFmt w:val="decimal"/>
      <w:isLgl/>
      <w:lvlText w:val="%1.%2.%3.%4.%5.%6.%7."/>
      <w:lvlJc w:val="left"/>
      <w:pPr>
        <w:ind w:left="5820" w:hanging="1800"/>
      </w:p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</w:lvl>
  </w:abstractNum>
  <w:abstractNum w:abstractNumId="3">
    <w:nsid w:val="57A63C7B"/>
    <w:multiLevelType w:val="hybridMultilevel"/>
    <w:tmpl w:val="52C6108A"/>
    <w:lvl w:ilvl="0" w:tplc="C91E41BC">
      <w:start w:val="2"/>
      <w:numFmt w:val="decimal"/>
      <w:lvlText w:val="%1."/>
      <w:lvlJc w:val="left"/>
      <w:pPr>
        <w:ind w:left="720" w:hanging="36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67E09"/>
    <w:multiLevelType w:val="multilevel"/>
    <w:tmpl w:val="48680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5">
    <w:nsid w:val="629B298C"/>
    <w:multiLevelType w:val="hybridMultilevel"/>
    <w:tmpl w:val="3078F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099A"/>
    <w:rsid w:val="001D2CC6"/>
    <w:rsid w:val="003358EB"/>
    <w:rsid w:val="0056542E"/>
    <w:rsid w:val="006652DB"/>
    <w:rsid w:val="0069094B"/>
    <w:rsid w:val="007E6BFA"/>
    <w:rsid w:val="00852923"/>
    <w:rsid w:val="00965976"/>
    <w:rsid w:val="00A1099A"/>
    <w:rsid w:val="00A718EF"/>
    <w:rsid w:val="00B05290"/>
    <w:rsid w:val="00B564D0"/>
    <w:rsid w:val="00C0364F"/>
    <w:rsid w:val="00D536A7"/>
    <w:rsid w:val="00E56314"/>
    <w:rsid w:val="00E85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90A59-7677-4E47-B848-1A26AFFD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D536A7"/>
    <w:pPr>
      <w:widowControl w:val="0"/>
      <w:autoSpaceDE w:val="0"/>
      <w:autoSpaceDN w:val="0"/>
      <w:adjustRightInd w:val="0"/>
      <w:spacing w:line="274" w:lineRule="exact"/>
      <w:ind w:firstLine="533"/>
      <w:jc w:val="both"/>
    </w:pPr>
  </w:style>
  <w:style w:type="paragraph" w:customStyle="1" w:styleId="Style2">
    <w:name w:val="Style2"/>
    <w:basedOn w:val="a"/>
    <w:rsid w:val="00D536A7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D536A7"/>
    <w:pPr>
      <w:widowControl w:val="0"/>
      <w:autoSpaceDE w:val="0"/>
      <w:autoSpaceDN w:val="0"/>
      <w:adjustRightInd w:val="0"/>
      <w:spacing w:line="274" w:lineRule="exact"/>
      <w:ind w:hanging="701"/>
    </w:pPr>
  </w:style>
  <w:style w:type="character" w:customStyle="1" w:styleId="FontStyle14">
    <w:name w:val="Font Style14"/>
    <w:rsid w:val="00D536A7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D536A7"/>
    <w:rPr>
      <w:rFonts w:ascii="Times New Roman" w:hAnsi="Times New Roman" w:cs="Times New Roman" w:hint="default"/>
      <w:sz w:val="26"/>
      <w:szCs w:val="26"/>
    </w:rPr>
  </w:style>
  <w:style w:type="paragraph" w:styleId="a3">
    <w:name w:val="Normal (Web)"/>
    <w:basedOn w:val="a"/>
    <w:semiHidden/>
    <w:unhideWhenUsed/>
    <w:rsid w:val="00E855A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855A0"/>
    <w:pPr>
      <w:ind w:left="720"/>
      <w:contextualSpacing/>
    </w:pPr>
  </w:style>
  <w:style w:type="paragraph" w:customStyle="1" w:styleId="consplustitle">
    <w:name w:val="consplustitle"/>
    <w:basedOn w:val="a"/>
    <w:semiHidden/>
    <w:rsid w:val="00E855A0"/>
    <w:pPr>
      <w:spacing w:before="100" w:beforeAutospacing="1" w:after="100" w:afterAutospacing="1"/>
    </w:pPr>
  </w:style>
  <w:style w:type="character" w:styleId="a5">
    <w:name w:val="Strong"/>
    <w:basedOn w:val="a0"/>
    <w:qFormat/>
    <w:rsid w:val="00E855A0"/>
    <w:rPr>
      <w:b/>
      <w:bCs/>
    </w:rPr>
  </w:style>
  <w:style w:type="paragraph" w:styleId="a6">
    <w:name w:val="Title"/>
    <w:basedOn w:val="a"/>
    <w:link w:val="a7"/>
    <w:uiPriority w:val="99"/>
    <w:qFormat/>
    <w:rsid w:val="00B05290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uiPriority w:val="99"/>
    <w:rsid w:val="00B052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B052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7E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36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36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12C11-4ED9-43BA-A6CC-7EFD78FE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21</cp:revision>
  <cp:lastPrinted>2021-07-15T06:23:00Z</cp:lastPrinted>
  <dcterms:created xsi:type="dcterms:W3CDTF">2021-04-30T06:09:00Z</dcterms:created>
  <dcterms:modified xsi:type="dcterms:W3CDTF">2021-07-15T06:23:00Z</dcterms:modified>
</cp:coreProperties>
</file>