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1A" w:rsidRPr="005A7A54" w:rsidRDefault="00D7141A" w:rsidP="00D7141A">
      <w:pPr>
        <w:jc w:val="center"/>
        <w:rPr>
          <w:b/>
          <w:sz w:val="28"/>
          <w:szCs w:val="28"/>
        </w:rPr>
      </w:pPr>
      <w:r w:rsidRPr="005A7A54">
        <w:rPr>
          <w:b/>
          <w:sz w:val="28"/>
          <w:szCs w:val="28"/>
        </w:rPr>
        <w:t>РОССИЙСКАЯ ФЕДЕРАЦИЯ</w:t>
      </w:r>
    </w:p>
    <w:p w:rsidR="00D7141A" w:rsidRPr="005A7A54" w:rsidRDefault="00D7141A" w:rsidP="00D7141A">
      <w:pPr>
        <w:jc w:val="center"/>
        <w:rPr>
          <w:b/>
          <w:sz w:val="28"/>
          <w:szCs w:val="28"/>
        </w:rPr>
      </w:pPr>
      <w:r w:rsidRPr="005A7A54">
        <w:rPr>
          <w:b/>
          <w:sz w:val="28"/>
          <w:szCs w:val="28"/>
        </w:rPr>
        <w:t>БРЯНСКАЯ ОБЛАСТЬ</w:t>
      </w:r>
    </w:p>
    <w:p w:rsidR="00D7141A" w:rsidRPr="005A7A54" w:rsidRDefault="00D7141A" w:rsidP="00D7141A">
      <w:pPr>
        <w:jc w:val="center"/>
        <w:rPr>
          <w:b/>
          <w:sz w:val="28"/>
          <w:szCs w:val="28"/>
        </w:rPr>
      </w:pPr>
      <w:r w:rsidRPr="005A7A54">
        <w:rPr>
          <w:b/>
          <w:sz w:val="28"/>
          <w:szCs w:val="28"/>
        </w:rPr>
        <w:t>СЕВСКИЙ РАЙОН</w:t>
      </w:r>
    </w:p>
    <w:p w:rsidR="00D7141A" w:rsidRPr="005A7A54" w:rsidRDefault="00D7141A" w:rsidP="00D71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</w:t>
      </w:r>
      <w:r w:rsidRPr="005A7A54">
        <w:rPr>
          <w:b/>
          <w:sz w:val="28"/>
          <w:szCs w:val="28"/>
        </w:rPr>
        <w:t xml:space="preserve"> СЕЛЬСКОЕ ПОСЕЛЕНИЕ</w:t>
      </w:r>
    </w:p>
    <w:p w:rsidR="00D7141A" w:rsidRPr="005A7A54" w:rsidRDefault="00D7141A" w:rsidP="00D71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ПУШКИНСКИЙ </w:t>
      </w:r>
      <w:proofErr w:type="gramStart"/>
      <w:r>
        <w:rPr>
          <w:b/>
          <w:sz w:val="28"/>
          <w:szCs w:val="28"/>
        </w:rPr>
        <w:t>СЕЛЬСКИЙ  СОВЕТ</w:t>
      </w:r>
      <w:proofErr w:type="gramEnd"/>
      <w:r>
        <w:rPr>
          <w:b/>
          <w:sz w:val="28"/>
          <w:szCs w:val="28"/>
        </w:rPr>
        <w:t xml:space="preserve">  НАРОДНЫХ  ДЕПУТАТОВ</w:t>
      </w:r>
    </w:p>
    <w:p w:rsidR="00D7141A" w:rsidRPr="005A7A54" w:rsidRDefault="00D7141A" w:rsidP="00D7141A">
      <w:pPr>
        <w:rPr>
          <w:b/>
          <w:sz w:val="16"/>
          <w:szCs w:val="16"/>
        </w:rPr>
      </w:pPr>
    </w:p>
    <w:p w:rsidR="00D7141A" w:rsidRPr="005A7A54" w:rsidRDefault="00D7141A" w:rsidP="00D7141A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5A7A54">
        <w:rPr>
          <w:b/>
          <w:sz w:val="32"/>
          <w:szCs w:val="32"/>
        </w:rPr>
        <w:t xml:space="preserve">Р Е Ш Е Н И Е  </w:t>
      </w:r>
    </w:p>
    <w:p w:rsidR="00D7141A" w:rsidRPr="005A7A54" w:rsidRDefault="00D7141A" w:rsidP="00D7141A">
      <w:pPr>
        <w:rPr>
          <w:sz w:val="28"/>
          <w:szCs w:val="28"/>
        </w:rPr>
      </w:pPr>
      <w:r>
        <w:rPr>
          <w:sz w:val="28"/>
          <w:szCs w:val="28"/>
        </w:rPr>
        <w:t>от 28.01.2021г. № 38</w:t>
      </w:r>
    </w:p>
    <w:p w:rsidR="00D7141A" w:rsidRPr="005A7A54" w:rsidRDefault="00D7141A" w:rsidP="00D714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с.Пушкино</w:t>
      </w:r>
      <w:proofErr w:type="spellEnd"/>
    </w:p>
    <w:p w:rsidR="00D7141A" w:rsidRPr="005A7A54" w:rsidRDefault="00D7141A" w:rsidP="00D7141A">
      <w:pPr>
        <w:rPr>
          <w:sz w:val="28"/>
          <w:szCs w:val="28"/>
        </w:rPr>
      </w:pPr>
    </w:p>
    <w:p w:rsidR="00D7141A" w:rsidRPr="005A7A54" w:rsidRDefault="00D7141A" w:rsidP="00D7141A">
      <w:pPr>
        <w:spacing w:line="295" w:lineRule="exact"/>
        <w:rPr>
          <w:color w:val="000000"/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Об       утверждении     Порядка       формирования </w:t>
      </w:r>
    </w:p>
    <w:p w:rsidR="00D7141A" w:rsidRPr="005A7A54" w:rsidRDefault="00D7141A" w:rsidP="00D7141A">
      <w:pPr>
        <w:spacing w:line="295" w:lineRule="exact"/>
        <w:rPr>
          <w:color w:val="000000"/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и    использования    бюджетных       ассигнований </w:t>
      </w:r>
    </w:p>
    <w:p w:rsidR="00D7141A" w:rsidRPr="005A7A54" w:rsidRDefault="00D7141A" w:rsidP="00D7141A">
      <w:pPr>
        <w:spacing w:line="295" w:lineRule="exact"/>
        <w:rPr>
          <w:color w:val="000000"/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дорожного фонда 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</w:t>
      </w:r>
    </w:p>
    <w:p w:rsidR="00D7141A" w:rsidRPr="005A7A54" w:rsidRDefault="00D7141A" w:rsidP="00D7141A">
      <w:pPr>
        <w:rPr>
          <w:b/>
          <w:sz w:val="28"/>
          <w:szCs w:val="28"/>
        </w:rPr>
      </w:pPr>
    </w:p>
    <w:p w:rsidR="00D7141A" w:rsidRPr="005A7A54" w:rsidRDefault="00D7141A" w:rsidP="00D7141A">
      <w:pPr>
        <w:widowControl w:val="0"/>
        <w:tabs>
          <w:tab w:val="left" w:pos="1906"/>
        </w:tabs>
        <w:spacing w:line="276" w:lineRule="auto"/>
        <w:ind w:firstLine="360"/>
        <w:jc w:val="both"/>
        <w:rPr>
          <w:sz w:val="28"/>
          <w:szCs w:val="28"/>
          <w:lang w:val="x-none" w:eastAsia="x-none"/>
        </w:rPr>
      </w:pPr>
      <w:r w:rsidRPr="005A7A54">
        <w:rPr>
          <w:color w:val="000000"/>
          <w:sz w:val="20"/>
          <w:szCs w:val="20"/>
          <w:shd w:val="clear" w:color="auto" w:fill="FFFFFF"/>
          <w:lang w:val="x-none" w:eastAsia="x-none"/>
        </w:rPr>
        <w:t xml:space="preserve">   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В </w:t>
      </w:r>
      <w:r w:rsidRPr="005A7A54">
        <w:rPr>
          <w:color w:val="000000"/>
          <w:sz w:val="28"/>
          <w:szCs w:val="28"/>
          <w:lang w:val="x-none" w:eastAsia="x-none"/>
        </w:rPr>
        <w:t>соо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тветствии с пунктом  5 статьи 179.4</w:t>
      </w:r>
      <w:r w:rsidRPr="005A7A54">
        <w:rPr>
          <w:color w:val="000000"/>
          <w:sz w:val="28"/>
          <w:szCs w:val="28"/>
          <w:shd w:val="clear" w:color="auto" w:fill="FFFFFF"/>
          <w:lang w:val="x-none" w:eastAsia="en-US"/>
        </w:rPr>
        <w:t xml:space="preserve">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Бюджетного кодекса </w:t>
      </w:r>
      <w:r w:rsidRPr="005A7A54">
        <w:rPr>
          <w:color w:val="000000"/>
          <w:sz w:val="28"/>
          <w:szCs w:val="28"/>
          <w:lang w:val="x-none" w:eastAsia="x-none"/>
        </w:rPr>
        <w:t xml:space="preserve">Российской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Федерации, пунктом 5 части </w:t>
      </w:r>
      <w:r w:rsidRPr="005A7A54">
        <w:rPr>
          <w:color w:val="000000"/>
          <w:sz w:val="28"/>
          <w:szCs w:val="28"/>
          <w:shd w:val="clear" w:color="auto" w:fill="FFFFFF"/>
          <w:lang w:val="x-none" w:eastAsia="en-US"/>
        </w:rPr>
        <w:t xml:space="preserve">1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статьи 14 Федерального закона от </w:t>
      </w:r>
      <w:r w:rsidRPr="005A7A54">
        <w:rPr>
          <w:color w:val="000000"/>
          <w:sz w:val="28"/>
          <w:szCs w:val="28"/>
          <w:lang w:val="x-none" w:eastAsia="x-none"/>
        </w:rPr>
        <w:t xml:space="preserve">06.10.2003 года № 131-ФЗ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«Об общих принципах </w:t>
      </w:r>
      <w:r w:rsidRPr="005A7A54">
        <w:rPr>
          <w:color w:val="000000"/>
          <w:sz w:val="28"/>
          <w:szCs w:val="28"/>
          <w:lang w:val="x-none" w:eastAsia="x-none"/>
        </w:rPr>
        <w:t xml:space="preserve">организации местного самоуправления в Российской Федерации», Федеральным законом от 08 ноября 2007 года </w:t>
      </w:r>
      <w:r w:rsidRPr="005A7A54">
        <w:rPr>
          <w:iCs/>
          <w:color w:val="000000"/>
          <w:spacing w:val="10"/>
          <w:sz w:val="28"/>
          <w:szCs w:val="28"/>
          <w:lang w:val="x-none" w:eastAsia="x-none"/>
        </w:rPr>
        <w:t>№</w:t>
      </w:r>
      <w:r w:rsidRPr="005A7A54">
        <w:rPr>
          <w:color w:val="000000"/>
          <w:sz w:val="28"/>
          <w:szCs w:val="28"/>
          <w:lang w:val="x-none" w:eastAsia="x-none"/>
        </w:rPr>
        <w:t xml:space="preserve"> 257-ФЗ «Об автомобильных дорогах и о дорожной деятельности в Российской </w:t>
      </w:r>
      <w:r w:rsidRPr="005A7A54">
        <w:rPr>
          <w:sz w:val="28"/>
          <w:szCs w:val="28"/>
          <w:lang w:val="x-none" w:eastAsia="x-none"/>
        </w:rPr>
        <w:t xml:space="preserve">Федерации», </w:t>
      </w:r>
      <w:r w:rsidRPr="005A7A54">
        <w:rPr>
          <w:color w:val="000000"/>
          <w:sz w:val="28"/>
          <w:szCs w:val="28"/>
          <w:lang w:val="x-none" w:eastAsia="x-none"/>
        </w:rPr>
        <w:t xml:space="preserve">руководствуясь Уставом 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</w:t>
      </w:r>
      <w:r w:rsidRPr="005A7A54">
        <w:rPr>
          <w:sz w:val="28"/>
          <w:szCs w:val="28"/>
          <w:lang w:val="x-none" w:eastAsia="x-none"/>
        </w:rPr>
        <w:t xml:space="preserve">поселения, </w:t>
      </w:r>
      <w:r>
        <w:rPr>
          <w:sz w:val="28"/>
          <w:szCs w:val="28"/>
          <w:lang w:eastAsia="x-none"/>
        </w:rPr>
        <w:t>Пушкинский</w:t>
      </w:r>
      <w:r w:rsidRPr="005A7A54">
        <w:rPr>
          <w:sz w:val="28"/>
          <w:szCs w:val="28"/>
          <w:lang w:val="x-none" w:eastAsia="x-none"/>
        </w:rPr>
        <w:t xml:space="preserve"> сельский Совет</w:t>
      </w:r>
      <w:r w:rsidRPr="005A7A54">
        <w:rPr>
          <w:color w:val="000000"/>
          <w:sz w:val="28"/>
          <w:szCs w:val="28"/>
          <w:lang w:eastAsia="en-US"/>
        </w:rPr>
        <w:t xml:space="preserve"> </w:t>
      </w:r>
      <w:r w:rsidRPr="005A7A54">
        <w:rPr>
          <w:color w:val="000000"/>
          <w:sz w:val="28"/>
          <w:szCs w:val="28"/>
          <w:lang w:val="x-none" w:eastAsia="x-none"/>
        </w:rPr>
        <w:t xml:space="preserve">народных </w:t>
      </w:r>
      <w:r w:rsidRPr="005A7A54">
        <w:rPr>
          <w:sz w:val="28"/>
          <w:szCs w:val="28"/>
          <w:lang w:val="x-none" w:eastAsia="x-none"/>
        </w:rPr>
        <w:t>депутатов</w:t>
      </w:r>
    </w:p>
    <w:p w:rsidR="00D7141A" w:rsidRPr="005A7A54" w:rsidRDefault="00D7141A" w:rsidP="00D7141A">
      <w:pPr>
        <w:widowControl w:val="0"/>
        <w:tabs>
          <w:tab w:val="left" w:pos="1906"/>
        </w:tabs>
        <w:spacing w:line="276" w:lineRule="auto"/>
        <w:ind w:firstLine="360"/>
        <w:jc w:val="both"/>
        <w:rPr>
          <w:sz w:val="28"/>
          <w:szCs w:val="28"/>
          <w:lang w:val="x-none" w:eastAsia="x-none"/>
        </w:rPr>
      </w:pPr>
    </w:p>
    <w:p w:rsidR="00D7141A" w:rsidRPr="005A7A54" w:rsidRDefault="00D7141A" w:rsidP="00D7141A">
      <w:pPr>
        <w:widowControl w:val="0"/>
        <w:spacing w:line="270" w:lineRule="exact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РЕШИЛ:</w:t>
      </w:r>
    </w:p>
    <w:p w:rsidR="00D7141A" w:rsidRPr="005A7A54" w:rsidRDefault="00D7141A" w:rsidP="00D7141A">
      <w:pPr>
        <w:widowControl w:val="0"/>
        <w:spacing w:line="270" w:lineRule="exact"/>
        <w:rPr>
          <w:sz w:val="28"/>
          <w:szCs w:val="28"/>
          <w:lang w:val="x-none" w:eastAsia="x-none"/>
        </w:rPr>
      </w:pPr>
    </w:p>
    <w:p w:rsidR="00D7141A" w:rsidRPr="005A7A54" w:rsidRDefault="00D7141A" w:rsidP="00D7141A">
      <w:pPr>
        <w:widowControl w:val="0"/>
        <w:tabs>
          <w:tab w:val="left" w:pos="1008"/>
        </w:tabs>
        <w:spacing w:line="299" w:lineRule="exact"/>
        <w:ind w:left="210"/>
        <w:rPr>
          <w:color w:val="000000"/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  1.Утвердить порядок формирования и использования бюджетных </w:t>
      </w:r>
    </w:p>
    <w:p w:rsidR="00D7141A" w:rsidRDefault="00D7141A" w:rsidP="00D7141A">
      <w:pPr>
        <w:widowControl w:val="0"/>
        <w:tabs>
          <w:tab w:val="left" w:pos="1008"/>
        </w:tabs>
        <w:spacing w:line="299" w:lineRule="exact"/>
        <w:rPr>
          <w:color w:val="000000"/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ассигнований дорожного фонда 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поселения, согласно приложению.</w:t>
      </w:r>
    </w:p>
    <w:p w:rsidR="00D7141A" w:rsidRPr="005A7A54" w:rsidRDefault="00D7141A" w:rsidP="00D7141A">
      <w:pPr>
        <w:widowControl w:val="0"/>
        <w:tabs>
          <w:tab w:val="left" w:pos="1008"/>
        </w:tabs>
        <w:spacing w:line="299" w:lineRule="exact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     2.Считать утратившим силу решение Пушкинского сельского Совета народных депутатов № 77 от 30.09.2013 г </w:t>
      </w:r>
      <w:proofErr w:type="gramStart"/>
      <w:r>
        <w:rPr>
          <w:color w:val="000000"/>
          <w:sz w:val="28"/>
          <w:szCs w:val="28"/>
          <w:lang w:eastAsia="x-none"/>
        </w:rPr>
        <w:t>« О</w:t>
      </w:r>
      <w:proofErr w:type="gramEnd"/>
      <w:r>
        <w:rPr>
          <w:color w:val="000000"/>
          <w:sz w:val="28"/>
          <w:szCs w:val="28"/>
          <w:lang w:eastAsia="x-none"/>
        </w:rPr>
        <w:t xml:space="preserve"> создании муниципального дорожного фонда в Пушкинском сельском поселении </w:t>
      </w:r>
      <w:proofErr w:type="spellStart"/>
      <w:r>
        <w:rPr>
          <w:color w:val="000000"/>
          <w:sz w:val="28"/>
          <w:szCs w:val="28"/>
          <w:lang w:eastAsia="x-none"/>
        </w:rPr>
        <w:t>Севского</w:t>
      </w:r>
      <w:proofErr w:type="spellEnd"/>
      <w:r>
        <w:rPr>
          <w:color w:val="000000"/>
          <w:sz w:val="28"/>
          <w:szCs w:val="28"/>
          <w:lang w:eastAsia="x-none"/>
        </w:rPr>
        <w:t xml:space="preserve"> района»</w:t>
      </w:r>
    </w:p>
    <w:p w:rsidR="00D7141A" w:rsidRPr="005A7A54" w:rsidRDefault="00D7141A" w:rsidP="00D7141A">
      <w:pPr>
        <w:widowControl w:val="0"/>
        <w:tabs>
          <w:tab w:val="left" w:pos="1008"/>
        </w:tabs>
        <w:spacing w:line="299" w:lineRule="exact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val="x-none" w:eastAsia="x-none"/>
        </w:rPr>
        <w:t xml:space="preserve">    3</w:t>
      </w:r>
      <w:r w:rsidRPr="005A7A54">
        <w:rPr>
          <w:color w:val="000000"/>
          <w:sz w:val="28"/>
          <w:szCs w:val="28"/>
          <w:lang w:val="x-none" w:eastAsia="x-none"/>
        </w:rPr>
        <w:t>.</w:t>
      </w:r>
      <w:r w:rsidRPr="005A7A54">
        <w:rPr>
          <w:sz w:val="28"/>
          <w:szCs w:val="28"/>
          <w:lang w:val="x-none" w:eastAsia="x-none"/>
        </w:rPr>
        <w:t xml:space="preserve"> Настоящее Решение вступает в силу со дня его официального опубликования (обнародования).</w:t>
      </w:r>
    </w:p>
    <w:p w:rsidR="00D7141A" w:rsidRPr="005A7A54" w:rsidRDefault="00D7141A" w:rsidP="00D7141A">
      <w:pPr>
        <w:widowControl w:val="0"/>
        <w:tabs>
          <w:tab w:val="left" w:pos="1008"/>
        </w:tabs>
        <w:spacing w:line="313" w:lineRule="exact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   4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. Решение опубликовать (обнародовать) в установленном </w:t>
      </w:r>
      <w:r w:rsidRPr="005A7A54">
        <w:rPr>
          <w:color w:val="000000"/>
          <w:sz w:val="28"/>
          <w:szCs w:val="28"/>
          <w:lang w:val="x-none" w:eastAsia="x-none"/>
        </w:rPr>
        <w:t>порядке.</w:t>
      </w:r>
    </w:p>
    <w:p w:rsidR="00D7141A" w:rsidRPr="005A7A54" w:rsidRDefault="00D7141A" w:rsidP="00D7141A">
      <w:pPr>
        <w:widowControl w:val="0"/>
        <w:tabs>
          <w:tab w:val="left" w:pos="1906"/>
        </w:tabs>
        <w:spacing w:line="276" w:lineRule="auto"/>
        <w:jc w:val="both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    </w:t>
      </w:r>
      <w:r>
        <w:rPr>
          <w:color w:val="000000"/>
          <w:sz w:val="28"/>
          <w:szCs w:val="28"/>
          <w:lang w:val="x-none" w:eastAsia="x-none"/>
        </w:rPr>
        <w:t>5</w:t>
      </w:r>
      <w:r w:rsidRPr="005A7A54">
        <w:rPr>
          <w:color w:val="000000"/>
          <w:sz w:val="28"/>
          <w:szCs w:val="28"/>
          <w:lang w:val="x-none" w:eastAsia="x-none"/>
        </w:rPr>
        <w:t>. Контроль за исполнением данного Решения оставляю за собой.</w:t>
      </w:r>
    </w:p>
    <w:p w:rsidR="00D7141A" w:rsidRPr="005A7A54" w:rsidRDefault="00D7141A" w:rsidP="00D7141A">
      <w:pPr>
        <w:rPr>
          <w:b/>
          <w:sz w:val="28"/>
          <w:szCs w:val="28"/>
        </w:rPr>
      </w:pPr>
    </w:p>
    <w:p w:rsidR="00D7141A" w:rsidRPr="005A7A54" w:rsidRDefault="00D7141A" w:rsidP="00D7141A">
      <w:pPr>
        <w:rPr>
          <w:b/>
          <w:sz w:val="28"/>
          <w:szCs w:val="28"/>
        </w:rPr>
      </w:pPr>
    </w:p>
    <w:p w:rsidR="00D7141A" w:rsidRPr="005A7A54" w:rsidRDefault="00D7141A" w:rsidP="00D7141A">
      <w:pPr>
        <w:rPr>
          <w:b/>
          <w:sz w:val="28"/>
          <w:szCs w:val="28"/>
        </w:rPr>
      </w:pPr>
    </w:p>
    <w:p w:rsidR="00D7141A" w:rsidRPr="005A7A54" w:rsidRDefault="00D7141A" w:rsidP="00D7141A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Пушкинского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О.А.Левченко</w:t>
      </w:r>
      <w:proofErr w:type="spellEnd"/>
    </w:p>
    <w:p w:rsidR="00D7141A" w:rsidRPr="005A7A54" w:rsidRDefault="00D7141A" w:rsidP="00D7141A">
      <w:pPr>
        <w:rPr>
          <w:b/>
          <w:sz w:val="28"/>
          <w:szCs w:val="28"/>
        </w:rPr>
      </w:pPr>
    </w:p>
    <w:p w:rsidR="00D7141A" w:rsidRPr="005A7A54" w:rsidRDefault="00D7141A" w:rsidP="00D7141A">
      <w:pPr>
        <w:rPr>
          <w:b/>
          <w:sz w:val="28"/>
          <w:szCs w:val="28"/>
        </w:rPr>
      </w:pPr>
    </w:p>
    <w:p w:rsidR="00D7141A" w:rsidRDefault="00D7141A" w:rsidP="00D7141A">
      <w:pPr>
        <w:rPr>
          <w:b/>
          <w:sz w:val="28"/>
          <w:szCs w:val="28"/>
        </w:rPr>
      </w:pPr>
    </w:p>
    <w:p w:rsidR="00D7141A" w:rsidRDefault="00D7141A" w:rsidP="00D7141A">
      <w:pPr>
        <w:rPr>
          <w:b/>
          <w:sz w:val="28"/>
          <w:szCs w:val="28"/>
        </w:rPr>
      </w:pPr>
    </w:p>
    <w:p w:rsidR="00D7141A" w:rsidRDefault="00D7141A" w:rsidP="00D7141A">
      <w:pPr>
        <w:rPr>
          <w:b/>
          <w:sz w:val="28"/>
          <w:szCs w:val="28"/>
        </w:rPr>
      </w:pPr>
    </w:p>
    <w:p w:rsidR="00D7141A" w:rsidRPr="005A7A54" w:rsidRDefault="00D7141A" w:rsidP="00D7141A">
      <w:pPr>
        <w:rPr>
          <w:b/>
          <w:sz w:val="28"/>
          <w:szCs w:val="28"/>
        </w:rPr>
      </w:pPr>
      <w:bookmarkStart w:id="0" w:name="_GoBack"/>
      <w:bookmarkEnd w:id="0"/>
    </w:p>
    <w:p w:rsidR="00D7141A" w:rsidRPr="005A7A54" w:rsidRDefault="00D7141A" w:rsidP="00D7141A">
      <w:pPr>
        <w:rPr>
          <w:b/>
          <w:sz w:val="28"/>
          <w:szCs w:val="28"/>
        </w:rPr>
      </w:pPr>
    </w:p>
    <w:p w:rsidR="00D7141A" w:rsidRPr="005A7A54" w:rsidRDefault="00D7141A" w:rsidP="00D7141A">
      <w:pPr>
        <w:spacing w:line="252" w:lineRule="exact"/>
        <w:jc w:val="right"/>
        <w:rPr>
          <w:color w:val="000000"/>
          <w:lang w:val="x-none" w:eastAsia="x-none"/>
        </w:rPr>
      </w:pPr>
      <w:r w:rsidRPr="005A7A54">
        <w:rPr>
          <w:color w:val="000000"/>
          <w:lang w:val="x-none" w:eastAsia="x-none"/>
        </w:rPr>
        <w:lastRenderedPageBreak/>
        <w:t xml:space="preserve">                                                                                                     Приложение к решению</w:t>
      </w:r>
    </w:p>
    <w:p w:rsidR="00D7141A" w:rsidRPr="005A7A54" w:rsidRDefault="00D7141A" w:rsidP="00D7141A">
      <w:pPr>
        <w:widowControl w:val="0"/>
        <w:spacing w:line="252" w:lineRule="exact"/>
        <w:jc w:val="right"/>
        <w:rPr>
          <w:color w:val="000000"/>
          <w:shd w:val="clear" w:color="auto" w:fill="FFFFFF"/>
          <w:lang w:eastAsia="x-none"/>
        </w:rPr>
      </w:pPr>
      <w:r w:rsidRPr="005A7A54">
        <w:rPr>
          <w:color w:val="000000"/>
          <w:shd w:val="clear" w:color="auto" w:fill="FFFFFF"/>
          <w:lang w:val="x-none" w:eastAsia="x-none"/>
        </w:rPr>
        <w:t xml:space="preserve">                                                                                                     </w:t>
      </w:r>
      <w:r>
        <w:rPr>
          <w:color w:val="000000"/>
          <w:shd w:val="clear" w:color="auto" w:fill="FFFFFF"/>
          <w:lang w:eastAsia="x-none"/>
        </w:rPr>
        <w:t>Пушкинского</w:t>
      </w:r>
    </w:p>
    <w:p w:rsidR="00D7141A" w:rsidRPr="005A7A54" w:rsidRDefault="00D7141A" w:rsidP="00D7141A">
      <w:pPr>
        <w:widowControl w:val="0"/>
        <w:spacing w:line="252" w:lineRule="exact"/>
        <w:jc w:val="right"/>
        <w:rPr>
          <w:color w:val="000000"/>
          <w:shd w:val="clear" w:color="auto" w:fill="FFFFFF"/>
          <w:lang w:val="x-none" w:eastAsia="x-none"/>
        </w:rPr>
      </w:pPr>
      <w:r w:rsidRPr="005A7A54">
        <w:rPr>
          <w:color w:val="000000"/>
          <w:shd w:val="clear" w:color="auto" w:fill="FFFFFF"/>
          <w:lang w:val="x-none" w:eastAsia="x-none"/>
        </w:rPr>
        <w:t xml:space="preserve"> сельского  Совета</w:t>
      </w:r>
    </w:p>
    <w:p w:rsidR="00D7141A" w:rsidRPr="005A7A54" w:rsidRDefault="00D7141A" w:rsidP="00D7141A">
      <w:pPr>
        <w:widowControl w:val="0"/>
        <w:spacing w:line="252" w:lineRule="exact"/>
        <w:jc w:val="right"/>
        <w:rPr>
          <w:color w:val="000000"/>
          <w:shd w:val="clear" w:color="auto" w:fill="FFFFFF"/>
          <w:lang w:val="x-none" w:eastAsia="x-none"/>
        </w:rPr>
      </w:pPr>
      <w:r w:rsidRPr="005A7A54">
        <w:rPr>
          <w:color w:val="000000"/>
          <w:shd w:val="clear" w:color="auto" w:fill="FFFFFF"/>
          <w:lang w:val="x-none" w:eastAsia="x-none"/>
        </w:rPr>
        <w:t xml:space="preserve">                                                                                                     народных депутатов</w:t>
      </w:r>
    </w:p>
    <w:p w:rsidR="00D7141A" w:rsidRPr="005A7A54" w:rsidRDefault="00D7141A" w:rsidP="00D7141A">
      <w:pPr>
        <w:widowControl w:val="0"/>
        <w:spacing w:line="252" w:lineRule="exact"/>
        <w:jc w:val="right"/>
        <w:rPr>
          <w:lang w:val="x-none" w:eastAsia="x-none"/>
        </w:rPr>
      </w:pPr>
      <w:r w:rsidRPr="005A7A54">
        <w:rPr>
          <w:color w:val="000000"/>
          <w:shd w:val="clear" w:color="auto" w:fill="FFFFFF"/>
          <w:lang w:val="x-none" w:eastAsia="x-none"/>
        </w:rPr>
        <w:t xml:space="preserve">                                                                                                     от 2</w:t>
      </w:r>
      <w:r>
        <w:rPr>
          <w:color w:val="000000"/>
          <w:shd w:val="clear" w:color="auto" w:fill="FFFFFF"/>
          <w:lang w:val="x-none" w:eastAsia="x-none"/>
        </w:rPr>
        <w:t>8.01.2021г. № 38</w:t>
      </w:r>
    </w:p>
    <w:p w:rsidR="00D7141A" w:rsidRPr="005A7A54" w:rsidRDefault="00D7141A" w:rsidP="00D7141A">
      <w:pPr>
        <w:widowControl w:val="0"/>
        <w:spacing w:line="302" w:lineRule="exact"/>
        <w:jc w:val="center"/>
        <w:rPr>
          <w:b/>
          <w:sz w:val="28"/>
          <w:szCs w:val="28"/>
          <w:lang w:val="x-none" w:eastAsia="x-none"/>
        </w:rPr>
      </w:pP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>Порядок</w:t>
      </w:r>
    </w:p>
    <w:p w:rsidR="00D7141A" w:rsidRPr="005A7A54" w:rsidRDefault="00D7141A" w:rsidP="00D7141A">
      <w:pPr>
        <w:widowControl w:val="0"/>
        <w:spacing w:line="302" w:lineRule="exact"/>
        <w:ind w:left="360" w:hanging="360"/>
        <w:jc w:val="center"/>
        <w:rPr>
          <w:b/>
          <w:sz w:val="28"/>
          <w:szCs w:val="28"/>
          <w:lang w:val="x-none" w:eastAsia="x-none"/>
        </w:rPr>
      </w:pP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>формирования и использования бюджетных ассигнований</w:t>
      </w:r>
    </w:p>
    <w:p w:rsidR="00D7141A" w:rsidRPr="005A7A54" w:rsidRDefault="00D7141A" w:rsidP="00D7141A">
      <w:pPr>
        <w:widowControl w:val="0"/>
        <w:spacing w:line="302" w:lineRule="exact"/>
        <w:ind w:firstLine="360"/>
        <w:jc w:val="center"/>
        <w:rPr>
          <w:b/>
          <w:sz w:val="28"/>
          <w:szCs w:val="28"/>
          <w:lang w:val="x-none" w:eastAsia="x-none"/>
        </w:rPr>
      </w:pP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 xml:space="preserve">дорожного фонда </w:t>
      </w:r>
      <w:r>
        <w:rPr>
          <w:b/>
          <w:color w:val="000000"/>
          <w:sz w:val="28"/>
          <w:szCs w:val="28"/>
          <w:shd w:val="clear" w:color="auto" w:fill="FFFFFF"/>
          <w:lang w:eastAsia="x-none"/>
        </w:rPr>
        <w:t>Пушкинского</w:t>
      </w: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 xml:space="preserve"> сельского поселения</w:t>
      </w:r>
    </w:p>
    <w:p w:rsidR="00D7141A" w:rsidRPr="005A7A54" w:rsidRDefault="00D7141A" w:rsidP="00D7141A">
      <w:pPr>
        <w:widowControl w:val="0"/>
        <w:spacing w:line="270" w:lineRule="exact"/>
        <w:rPr>
          <w:color w:val="000000"/>
          <w:sz w:val="16"/>
          <w:szCs w:val="16"/>
          <w:shd w:val="clear" w:color="auto" w:fill="FFFFFF"/>
          <w:lang w:val="x-none" w:eastAsia="x-none"/>
        </w:rPr>
      </w:pPr>
    </w:p>
    <w:p w:rsidR="00D7141A" w:rsidRPr="005A7A54" w:rsidRDefault="00D7141A" w:rsidP="00D7141A">
      <w:pPr>
        <w:widowControl w:val="0"/>
        <w:numPr>
          <w:ilvl w:val="0"/>
          <w:numId w:val="1"/>
        </w:numPr>
        <w:spacing w:line="270" w:lineRule="exact"/>
        <w:rPr>
          <w:b/>
          <w:color w:val="000000"/>
          <w:sz w:val="28"/>
          <w:szCs w:val="28"/>
          <w:shd w:val="clear" w:color="auto" w:fill="FFFFFF"/>
          <w:lang w:val="x-none" w:eastAsia="x-none"/>
        </w:rPr>
      </w:pP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>Общее положения</w:t>
      </w:r>
    </w:p>
    <w:p w:rsidR="00D7141A" w:rsidRPr="005A7A54" w:rsidRDefault="00D7141A" w:rsidP="00D7141A">
      <w:pPr>
        <w:widowControl w:val="0"/>
        <w:spacing w:line="270" w:lineRule="exact"/>
        <w:ind w:left="3510"/>
        <w:rPr>
          <w:b/>
          <w:color w:val="000000"/>
          <w:sz w:val="16"/>
          <w:szCs w:val="16"/>
          <w:shd w:val="clear" w:color="auto" w:fill="FFFFFF"/>
          <w:lang w:val="x-none" w:eastAsia="x-none"/>
        </w:rPr>
      </w:pPr>
    </w:p>
    <w:p w:rsidR="00D7141A" w:rsidRPr="005A7A54" w:rsidRDefault="00D7141A" w:rsidP="00D7141A">
      <w:pPr>
        <w:widowControl w:val="0"/>
        <w:tabs>
          <w:tab w:val="left" w:pos="0"/>
        </w:tabs>
        <w:spacing w:line="295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1.1.  Настоящий Порядок формирования и использования бюджетных ассигнований муниципального дорожного фонда 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 (далее - Порядок) устанавливает правила формирования и использования бюджетных ассигнований муниципального дорожного фонда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 (далее - дорожный фонд).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299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1.2.  Муниципальный дорожный фонд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 - часть средств бюджета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поселения.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306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D7141A" w:rsidRPr="005A7A54" w:rsidRDefault="00D7141A" w:rsidP="00D7141A">
      <w:pPr>
        <w:widowControl w:val="0"/>
        <w:spacing w:line="306" w:lineRule="exact"/>
        <w:ind w:left="360" w:hanging="360"/>
        <w:jc w:val="center"/>
        <w:rPr>
          <w:b/>
          <w:color w:val="000000"/>
          <w:sz w:val="16"/>
          <w:szCs w:val="16"/>
          <w:shd w:val="clear" w:color="auto" w:fill="FFFFFF"/>
          <w:lang w:val="x-none" w:eastAsia="x-none"/>
        </w:rPr>
      </w:pPr>
    </w:p>
    <w:p w:rsidR="00D7141A" w:rsidRPr="005A7A54" w:rsidRDefault="00D7141A" w:rsidP="00D7141A">
      <w:pPr>
        <w:widowControl w:val="0"/>
        <w:spacing w:line="306" w:lineRule="exact"/>
        <w:ind w:left="360" w:hanging="360"/>
        <w:jc w:val="center"/>
        <w:rPr>
          <w:b/>
          <w:color w:val="000000"/>
          <w:sz w:val="28"/>
          <w:szCs w:val="28"/>
          <w:shd w:val="clear" w:color="auto" w:fill="FFFFFF"/>
          <w:lang w:val="x-none" w:eastAsia="x-none"/>
        </w:rPr>
      </w:pP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 xml:space="preserve"> II. Порядок формирования бюджетных ассигнований </w:t>
      </w:r>
    </w:p>
    <w:p w:rsidR="00D7141A" w:rsidRPr="005A7A54" w:rsidRDefault="00D7141A" w:rsidP="00D7141A">
      <w:pPr>
        <w:widowControl w:val="0"/>
        <w:spacing w:line="306" w:lineRule="exact"/>
        <w:ind w:left="360" w:hanging="360"/>
        <w:jc w:val="center"/>
        <w:rPr>
          <w:b/>
          <w:color w:val="000000"/>
          <w:sz w:val="28"/>
          <w:szCs w:val="28"/>
          <w:shd w:val="clear" w:color="auto" w:fill="FFFFFF"/>
          <w:lang w:val="x-none" w:eastAsia="x-none"/>
        </w:rPr>
      </w:pP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 xml:space="preserve">дорожного фонда </w:t>
      </w:r>
      <w:r>
        <w:rPr>
          <w:b/>
          <w:color w:val="000000"/>
          <w:sz w:val="28"/>
          <w:szCs w:val="28"/>
          <w:shd w:val="clear" w:color="auto" w:fill="FFFFFF"/>
          <w:lang w:eastAsia="x-none"/>
        </w:rPr>
        <w:t>Пушкинского</w:t>
      </w:r>
      <w:r w:rsidRPr="005A7A54">
        <w:rPr>
          <w:b/>
          <w:color w:val="000000"/>
          <w:sz w:val="28"/>
          <w:szCs w:val="28"/>
          <w:shd w:val="clear" w:color="auto" w:fill="FFFFFF"/>
          <w:lang w:val="x-none" w:eastAsia="x-none"/>
        </w:rPr>
        <w:t xml:space="preserve"> сельского поселения</w:t>
      </w:r>
    </w:p>
    <w:p w:rsidR="00D7141A" w:rsidRPr="005A7A54" w:rsidRDefault="00D7141A" w:rsidP="00D7141A">
      <w:pPr>
        <w:widowControl w:val="0"/>
        <w:spacing w:line="306" w:lineRule="exact"/>
        <w:ind w:left="360" w:hanging="360"/>
        <w:jc w:val="center"/>
        <w:rPr>
          <w:b/>
          <w:color w:val="000000"/>
          <w:sz w:val="16"/>
          <w:szCs w:val="16"/>
          <w:shd w:val="clear" w:color="auto" w:fill="FFFFFF"/>
          <w:lang w:val="x-none" w:eastAsia="x-none"/>
        </w:rPr>
      </w:pPr>
    </w:p>
    <w:p w:rsidR="00D7141A" w:rsidRPr="005A7A54" w:rsidRDefault="00D7141A" w:rsidP="00D7141A">
      <w:pPr>
        <w:spacing w:after="120" w:line="299" w:lineRule="exact"/>
        <w:ind w:firstLine="360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2.1. Объем бюджетных ассигнований Дорожного фонда утверждается решением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Совета народных депутатов 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D7141A" w:rsidRPr="005A7A54" w:rsidRDefault="00D7141A" w:rsidP="00D7141A">
      <w:pPr>
        <w:widowControl w:val="0"/>
        <w:spacing w:line="295" w:lineRule="exact"/>
        <w:ind w:firstLine="360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(соглашение по дорожному фонду);</w:t>
      </w:r>
    </w:p>
    <w:p w:rsidR="00D7141A" w:rsidRPr="005A7A54" w:rsidRDefault="00D7141A" w:rsidP="00D7141A">
      <w:pPr>
        <w:widowControl w:val="0"/>
        <w:spacing w:line="302" w:lineRule="exact"/>
        <w:ind w:firstLine="360"/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поступлений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в виде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субсидии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из бюджетов бюджетной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системы Российской Федерации на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финансовое обеспечение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дорожной деятельности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в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отношении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>автомобильных дорог общего пользования местного значения;</w:t>
      </w:r>
    </w:p>
    <w:p w:rsidR="00D7141A" w:rsidRPr="005A7A54" w:rsidRDefault="00D7141A" w:rsidP="00D7141A">
      <w:pPr>
        <w:widowControl w:val="0"/>
        <w:spacing w:line="30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безвозмездных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поступлений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от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физических и юридических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лиц на финансовое обеспечение дорожной деятельности,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в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том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числе добровольных </w:t>
      </w:r>
      <w:r w:rsidRPr="005A7A54">
        <w:rPr>
          <w:color w:val="000000"/>
          <w:sz w:val="28"/>
          <w:szCs w:val="28"/>
          <w:lang w:val="x-none" w:eastAsia="x-none"/>
        </w:rPr>
        <w:t xml:space="preserve">пожертвований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 обязательным заключением договора пожертвования, </w:t>
      </w:r>
      <w:r w:rsidRPr="005A7A54">
        <w:rPr>
          <w:color w:val="000000"/>
          <w:sz w:val="28"/>
          <w:szCs w:val="28"/>
          <w:lang w:val="x-none" w:eastAsia="x-none"/>
        </w:rPr>
        <w:t xml:space="preserve">в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отношении автомобильных дорог общего пользования местного значения;</w:t>
      </w:r>
    </w:p>
    <w:p w:rsidR="00D7141A" w:rsidRPr="005A7A54" w:rsidRDefault="00D7141A" w:rsidP="00D7141A">
      <w:pPr>
        <w:widowControl w:val="0"/>
        <w:spacing w:line="302" w:lineRule="exact"/>
        <w:ind w:firstLine="360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</w:t>
      </w:r>
    </w:p>
    <w:p w:rsidR="00D7141A" w:rsidRPr="005A7A54" w:rsidRDefault="00D7141A" w:rsidP="00D7141A">
      <w:pPr>
        <w:widowControl w:val="0"/>
        <w:spacing w:line="302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2.2.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Объем бюджетных ассигнований дорожного фонда может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уточняться в течение текущего финансового года, на основании дополнительного соглашения: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302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lastRenderedPageBreak/>
        <w:t xml:space="preserve">2.2.1. Объем бюджетных ассигновании дорожного фонда может быть увеличен в текущем году в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случае направления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дополнительных доходов в соответствии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с решением </w:t>
      </w:r>
      <w:r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x-none"/>
        </w:rPr>
        <w:t>Пушкинского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сельского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 Совета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народных депутатов с учетом потребности 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 в назначениях </w:t>
      </w:r>
      <w:r w:rsidRPr="005A7A54">
        <w:rPr>
          <w:iCs/>
          <w:noProof/>
          <w:color w:val="000000"/>
          <w:sz w:val="28"/>
          <w:szCs w:val="28"/>
          <w:shd w:val="clear" w:color="auto" w:fill="FFFFFF"/>
          <w:lang w:val="x-none" w:eastAsia="x-none"/>
        </w:rPr>
        <w:t>в текущем</w:t>
      </w: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 году.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302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pacing w:val="10"/>
          <w:sz w:val="28"/>
          <w:szCs w:val="28"/>
          <w:shd w:val="clear" w:color="auto" w:fill="FFFFFF"/>
          <w:lang w:val="x-none" w:eastAsia="x-none"/>
        </w:rPr>
        <w:t xml:space="preserve">2.2.2. В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могут быть включены иные поступления, не противоречащие законодательству Российской Федерации, Брянской области, муниципальным правовым актам.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302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2.2.3. В случае ожидаемого превышения поступлении доходов, указанных в </w:t>
      </w:r>
      <w:r w:rsidRPr="005A7A54">
        <w:rPr>
          <w:color w:val="000000"/>
          <w:sz w:val="28"/>
          <w:szCs w:val="28"/>
          <w:lang w:val="x-none" w:eastAsia="x-none"/>
        </w:rPr>
        <w:t xml:space="preserve">п. </w:t>
      </w:r>
      <w:r w:rsidRPr="005A7A54">
        <w:rPr>
          <w:color w:val="000000"/>
          <w:sz w:val="28"/>
          <w:szCs w:val="28"/>
          <w:lang w:val="x-none" w:eastAsia="en-US"/>
        </w:rPr>
        <w:t xml:space="preserve">2.1,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в текущем финансовом году </w:t>
      </w:r>
      <w:r w:rsidRPr="005A7A54">
        <w:rPr>
          <w:color w:val="000000"/>
          <w:sz w:val="28"/>
          <w:szCs w:val="28"/>
          <w:lang w:val="x-none" w:eastAsia="x-none"/>
        </w:rPr>
        <w:t xml:space="preserve">над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плановыми значениями, объем бюджетных ассигнований дорожного фонда увеличивается на сумму превышения, путем внесения изменений в решение </w:t>
      </w:r>
      <w:r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x-none"/>
        </w:rPr>
        <w:t>Пушкинского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сельского Совета народных депутатов о </w:t>
      </w:r>
      <w:r w:rsidRPr="005A7A54">
        <w:rPr>
          <w:color w:val="000000"/>
          <w:sz w:val="28"/>
          <w:szCs w:val="28"/>
          <w:lang w:val="x-none" w:eastAsia="x-none"/>
        </w:rPr>
        <w:t xml:space="preserve">бюджете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сельского поселения на </w:t>
      </w:r>
      <w:r w:rsidRPr="005A7A54">
        <w:rPr>
          <w:color w:val="000000"/>
          <w:sz w:val="28"/>
          <w:szCs w:val="28"/>
          <w:lang w:val="x-none" w:eastAsia="x-none"/>
        </w:rPr>
        <w:t>текущий финансовый год.</w:t>
      </w:r>
    </w:p>
    <w:p w:rsidR="00D7141A" w:rsidRPr="005A7A54" w:rsidRDefault="00D7141A" w:rsidP="00D7141A">
      <w:pPr>
        <w:widowControl w:val="0"/>
        <w:ind w:left="360" w:hanging="360"/>
        <w:jc w:val="center"/>
        <w:rPr>
          <w:b/>
          <w:color w:val="000000"/>
          <w:sz w:val="16"/>
          <w:szCs w:val="16"/>
          <w:shd w:val="clear" w:color="auto" w:fill="FFFFFF"/>
          <w:lang w:val="x-none" w:eastAsia="x-none"/>
        </w:rPr>
      </w:pPr>
    </w:p>
    <w:p w:rsidR="00D7141A" w:rsidRPr="005A7A54" w:rsidRDefault="00D7141A" w:rsidP="00D7141A">
      <w:pPr>
        <w:spacing w:line="306" w:lineRule="exact"/>
        <w:jc w:val="center"/>
        <w:rPr>
          <w:b/>
          <w:color w:val="000000"/>
          <w:sz w:val="28"/>
          <w:szCs w:val="28"/>
          <w:lang w:val="x-none" w:eastAsia="x-none"/>
        </w:rPr>
      </w:pPr>
      <w:r w:rsidRPr="005A7A54">
        <w:rPr>
          <w:b/>
          <w:color w:val="000000"/>
          <w:sz w:val="28"/>
          <w:szCs w:val="28"/>
          <w:lang w:val="en-US" w:eastAsia="x-none"/>
        </w:rPr>
        <w:t>III</w:t>
      </w:r>
      <w:r w:rsidRPr="005A7A54">
        <w:rPr>
          <w:b/>
          <w:color w:val="000000"/>
          <w:sz w:val="28"/>
          <w:szCs w:val="28"/>
          <w:lang w:val="x-none" w:eastAsia="x-none"/>
        </w:rPr>
        <w:t>. Порядок использования бюджетных ассигнований</w:t>
      </w:r>
    </w:p>
    <w:p w:rsidR="00D7141A" w:rsidRPr="005A7A54" w:rsidRDefault="00D7141A" w:rsidP="00D7141A">
      <w:pPr>
        <w:spacing w:line="306" w:lineRule="exact"/>
        <w:rPr>
          <w:b/>
          <w:color w:val="000000"/>
          <w:sz w:val="28"/>
          <w:szCs w:val="28"/>
          <w:lang w:val="x-none" w:eastAsia="x-none"/>
        </w:rPr>
      </w:pPr>
      <w:r w:rsidRPr="005A7A54">
        <w:rPr>
          <w:b/>
          <w:color w:val="000000"/>
          <w:sz w:val="28"/>
          <w:szCs w:val="28"/>
          <w:lang w:val="x-none" w:eastAsia="x-none"/>
        </w:rPr>
        <w:t xml:space="preserve">                        дорожного фонда </w:t>
      </w:r>
      <w:r>
        <w:rPr>
          <w:b/>
          <w:color w:val="000000"/>
          <w:sz w:val="28"/>
          <w:szCs w:val="28"/>
          <w:lang w:eastAsia="x-none"/>
        </w:rPr>
        <w:t>Пушкинского</w:t>
      </w:r>
      <w:r w:rsidRPr="005A7A54">
        <w:rPr>
          <w:b/>
          <w:color w:val="000000"/>
          <w:sz w:val="28"/>
          <w:szCs w:val="28"/>
          <w:lang w:eastAsia="x-none"/>
        </w:rPr>
        <w:t xml:space="preserve"> </w:t>
      </w:r>
      <w:r w:rsidRPr="005A7A54">
        <w:rPr>
          <w:b/>
          <w:color w:val="000000"/>
          <w:sz w:val="28"/>
          <w:szCs w:val="28"/>
          <w:lang w:val="x-none" w:eastAsia="x-none"/>
        </w:rPr>
        <w:t>сельского поселения</w:t>
      </w:r>
    </w:p>
    <w:p w:rsidR="00D7141A" w:rsidRPr="005A7A54" w:rsidRDefault="00D7141A" w:rsidP="00D7141A">
      <w:pPr>
        <w:spacing w:line="306" w:lineRule="exact"/>
        <w:ind w:left="1629"/>
        <w:jc w:val="center"/>
        <w:rPr>
          <w:b/>
          <w:sz w:val="16"/>
          <w:szCs w:val="16"/>
          <w:lang w:val="x-none" w:eastAsia="x-none"/>
        </w:rPr>
      </w:pPr>
    </w:p>
    <w:p w:rsidR="00D7141A" w:rsidRPr="005A7A54" w:rsidRDefault="00D7141A" w:rsidP="00D7141A">
      <w:pPr>
        <w:widowControl w:val="0"/>
        <w:tabs>
          <w:tab w:val="left" w:pos="0"/>
        </w:tabs>
        <w:spacing w:line="295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3.1. Средства дорожного фонда направляются на дорожную деятельность в отношении  автомобильных дорог общего пользования местного значения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поселения. Использование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бюджетных ассигнований </w:t>
      </w:r>
      <w:r w:rsidRPr="005A7A54">
        <w:rPr>
          <w:color w:val="000000"/>
          <w:sz w:val="28"/>
          <w:szCs w:val="28"/>
          <w:lang w:val="x-none" w:eastAsia="x-none"/>
        </w:rPr>
        <w:t xml:space="preserve">дорожного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фонда </w:t>
      </w:r>
      <w:r w:rsidRPr="005A7A54">
        <w:rPr>
          <w:color w:val="000000"/>
          <w:sz w:val="28"/>
          <w:szCs w:val="28"/>
          <w:lang w:val="x-none" w:eastAsia="x-none"/>
        </w:rPr>
        <w:t xml:space="preserve">осуществляется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в </w:t>
      </w:r>
      <w:r w:rsidRPr="005A7A54">
        <w:rPr>
          <w:color w:val="000000"/>
          <w:sz w:val="28"/>
          <w:szCs w:val="28"/>
          <w:lang w:val="x-none" w:eastAsia="x-none"/>
        </w:rPr>
        <w:t xml:space="preserve">соответствии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со сводной </w:t>
      </w:r>
      <w:r w:rsidRPr="005A7A54">
        <w:rPr>
          <w:color w:val="000000"/>
          <w:sz w:val="28"/>
          <w:szCs w:val="28"/>
          <w:lang w:val="x-none" w:eastAsia="x-none"/>
        </w:rPr>
        <w:t>бюджетной росписью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.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240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>3.2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. К  </w:t>
      </w:r>
      <w:r w:rsidRPr="0087709A">
        <w:rPr>
          <w:color w:val="000000"/>
          <w:sz w:val="28"/>
          <w:szCs w:val="28"/>
          <w:lang w:val="x-none" w:eastAsia="x-none"/>
        </w:rPr>
        <w:t xml:space="preserve">целевым направлениям расходов дорожного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фонда </w:t>
      </w:r>
      <w:r w:rsidRPr="0087709A">
        <w:rPr>
          <w:color w:val="000000"/>
          <w:sz w:val="28"/>
          <w:szCs w:val="28"/>
          <w:lang w:val="x-none" w:eastAsia="x-none"/>
        </w:rPr>
        <w:t>относятся: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lang w:val="x-none" w:eastAsia="x-none"/>
        </w:rPr>
        <w:t>1)</w:t>
      </w:r>
      <w:r w:rsidRPr="0087709A">
        <w:rPr>
          <w:color w:val="000000"/>
          <w:sz w:val="28"/>
          <w:szCs w:val="28"/>
          <w:lang w:val="x-none" w:eastAsia="x-none"/>
        </w:rPr>
        <w:tab/>
        <w:t xml:space="preserve">содержание и ремонт улично- дорожной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сети </w:t>
      </w:r>
      <w:r w:rsidRPr="0087709A">
        <w:rPr>
          <w:color w:val="000000"/>
          <w:sz w:val="28"/>
          <w:szCs w:val="28"/>
          <w:lang w:val="x-none" w:eastAsia="x-none"/>
        </w:rPr>
        <w:t xml:space="preserve">общего пользования местного значения и сооружений на них, в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том </w:t>
      </w:r>
      <w:r w:rsidRPr="0087709A">
        <w:rPr>
          <w:color w:val="000000"/>
          <w:sz w:val="28"/>
          <w:szCs w:val="28"/>
          <w:lang w:val="x-none" w:eastAsia="x-none"/>
        </w:rPr>
        <w:t xml:space="preserve">числе автомобильных дорог общего пользования местного значения и сооружений на них, относящихся к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муниципальной собственности, подъездов к объектам социальной инфраструктуры.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   Ремонт автомобильных дорог и подъездов - комплекс работ по улучшению их ровности и сцепных качеств, устранение всех деформаций и повреждений дорожного покрытия, земельного полотна, элементов обстановки и обустройства дорог.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  Содержание автомобильных дорог и подъездов общего пользования местного значения - выполняемые в течении всего года ( с учетом сезона) на всем протяжении дороги комплекса работ по уходу за дорогами по профилактике и устранению постоянно возникающих повреждений: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- приобретение и подсыпка щебня с укладкой, разравниванием и трамбовкой;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- </w:t>
      </w:r>
      <w:proofErr w:type="spellStart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обкашивание</w:t>
      </w:r>
      <w:proofErr w:type="spellEnd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обочин дорожного полотна и подъездов;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- благоустройство обочин дорожного полотна и подъездов;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- </w:t>
      </w:r>
      <w:proofErr w:type="spellStart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грейдирование</w:t>
      </w:r>
      <w:proofErr w:type="spellEnd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, </w:t>
      </w:r>
      <w:proofErr w:type="spellStart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дискование</w:t>
      </w:r>
      <w:proofErr w:type="spellEnd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и выравнивание дорог;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- подсыпка </w:t>
      </w:r>
      <w:proofErr w:type="spellStart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пескосмесью</w:t>
      </w:r>
      <w:proofErr w:type="spellEnd"/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дорог общего пользования;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- ограничение движения – временное запрещение движения по дорогам отдельных типов транспортных средств;</w:t>
      </w:r>
    </w:p>
    <w:p w:rsidR="00D7141A" w:rsidRPr="0087709A" w:rsidRDefault="00D7141A" w:rsidP="00D7141A">
      <w:pPr>
        <w:widowControl w:val="0"/>
        <w:tabs>
          <w:tab w:val="left" w:pos="0"/>
        </w:tabs>
        <w:spacing w:line="292" w:lineRule="exact"/>
        <w:ind w:firstLine="360"/>
        <w:rPr>
          <w:color w:val="000000"/>
          <w:sz w:val="28"/>
          <w:szCs w:val="28"/>
          <w:shd w:val="clear" w:color="auto" w:fill="FFFFFF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>- зимнее содержание – работы и мероприятия по защите дороги в зимний период от снежных отложений, заносов, очистки от снега, предупреждению образованию и ликвидации зимней скользкости и борьбы с наледями.</w:t>
      </w:r>
    </w:p>
    <w:p w:rsidR="00D7141A" w:rsidRPr="005A7A54" w:rsidRDefault="00D7141A" w:rsidP="00D7141A">
      <w:pPr>
        <w:widowControl w:val="0"/>
        <w:tabs>
          <w:tab w:val="left" w:pos="543"/>
        </w:tabs>
        <w:spacing w:line="295" w:lineRule="exact"/>
        <w:ind w:firstLine="360"/>
        <w:rPr>
          <w:sz w:val="28"/>
          <w:szCs w:val="28"/>
          <w:lang w:val="x-none" w:eastAsia="x-none"/>
        </w:rPr>
      </w:pPr>
      <w:r w:rsidRPr="0087709A">
        <w:rPr>
          <w:color w:val="000000"/>
          <w:sz w:val="28"/>
          <w:szCs w:val="28"/>
          <w:lang w:val="x-none" w:eastAsia="x-none"/>
        </w:rPr>
        <w:lastRenderedPageBreak/>
        <w:t>2)</w:t>
      </w:r>
      <w:r w:rsidRPr="0087709A">
        <w:rPr>
          <w:color w:val="000000"/>
          <w:sz w:val="28"/>
          <w:szCs w:val="28"/>
          <w:lang w:val="x-none" w:eastAsia="x-none"/>
        </w:rPr>
        <w:tab/>
        <w:t>проектирование, строительство (реконструкция) и капитальный ремонт улично-дорожной сети общего пользования местного значения;</w:t>
      </w:r>
    </w:p>
    <w:p w:rsidR="00D7141A" w:rsidRPr="005A7A54" w:rsidRDefault="00D7141A" w:rsidP="00D7141A">
      <w:pPr>
        <w:widowControl w:val="0"/>
        <w:tabs>
          <w:tab w:val="left" w:pos="1671"/>
        </w:tabs>
        <w:spacing w:line="295" w:lineRule="exact"/>
        <w:ind w:firstLine="360"/>
        <w:rPr>
          <w:sz w:val="28"/>
          <w:szCs w:val="28"/>
          <w:lang w:val="x-none" w:eastAsia="x-none"/>
        </w:rPr>
      </w:pPr>
      <w:r w:rsidRPr="0087709A">
        <w:rPr>
          <w:color w:val="000000"/>
          <w:sz w:val="28"/>
          <w:szCs w:val="28"/>
          <w:lang w:val="x-none" w:eastAsia="x-none"/>
        </w:rPr>
        <w:t>3) обеспечение безопасности дорожного движения- эксплуатация и содержание действующих и установка новых уличных фонарей для освещения дорог общего пользования местного значения и сооружений на них, в том числе пешеходных переходов и остановок. Оплата за потребление электроэнергии на освещение за уличные фонари, расположенные вдоль дорог общего пользования местного значения;</w:t>
      </w:r>
    </w:p>
    <w:p w:rsidR="00D7141A" w:rsidRPr="005A7A54" w:rsidRDefault="00D7141A" w:rsidP="00D7141A">
      <w:pPr>
        <w:widowControl w:val="0"/>
        <w:tabs>
          <w:tab w:val="left" w:pos="1415"/>
        </w:tabs>
        <w:spacing w:line="295" w:lineRule="exact"/>
        <w:ind w:firstLine="360"/>
        <w:rPr>
          <w:sz w:val="28"/>
          <w:szCs w:val="28"/>
          <w:lang w:val="x-none" w:eastAsia="x-none"/>
        </w:rPr>
      </w:pPr>
      <w:r w:rsidRPr="0087709A">
        <w:rPr>
          <w:color w:val="000000"/>
          <w:sz w:val="28"/>
          <w:szCs w:val="28"/>
          <w:lang w:val="x-none" w:eastAsia="x-none"/>
        </w:rPr>
        <w:t>4) обустройство тротуаров и пешеходных переходов, подъездов, применение современных технических средств  дорожного движения;</w:t>
      </w:r>
    </w:p>
    <w:p w:rsidR="00D7141A" w:rsidRPr="005A7A54" w:rsidRDefault="00D7141A" w:rsidP="00D7141A">
      <w:pPr>
        <w:widowControl w:val="0"/>
        <w:tabs>
          <w:tab w:val="left" w:pos="1415"/>
        </w:tabs>
        <w:spacing w:line="295" w:lineRule="exact"/>
        <w:ind w:firstLine="360"/>
        <w:rPr>
          <w:sz w:val="28"/>
          <w:szCs w:val="28"/>
          <w:lang w:val="x-none" w:eastAsia="x-none"/>
        </w:rPr>
      </w:pPr>
      <w:r w:rsidRPr="0087709A">
        <w:rPr>
          <w:color w:val="000000"/>
          <w:sz w:val="28"/>
          <w:szCs w:val="28"/>
          <w:lang w:val="x-none" w:eastAsia="x-none"/>
        </w:rPr>
        <w:t>5) оформление прав  собственности на улично-дорожную сеть общего пользования местного значения и земельные участки под ней, в том числе на автомобильные дороги общего пользования местного значения и сооружений на них;</w:t>
      </w:r>
    </w:p>
    <w:p w:rsidR="00D7141A" w:rsidRDefault="00D7141A" w:rsidP="00D7141A">
      <w:pPr>
        <w:widowControl w:val="0"/>
        <w:tabs>
          <w:tab w:val="left" w:pos="1415"/>
        </w:tabs>
        <w:spacing w:line="295" w:lineRule="exact"/>
        <w:ind w:firstLine="360"/>
        <w:rPr>
          <w:color w:val="000000"/>
          <w:sz w:val="28"/>
          <w:szCs w:val="28"/>
          <w:lang w:val="x-none" w:eastAsia="x-none"/>
        </w:rPr>
      </w:pP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6) на осуществление иных полномочий в области использования </w:t>
      </w:r>
      <w:r w:rsidRPr="0087709A">
        <w:rPr>
          <w:color w:val="000000"/>
          <w:sz w:val="28"/>
          <w:szCs w:val="28"/>
          <w:lang w:val="x-none" w:eastAsia="x-none"/>
        </w:rPr>
        <w:t xml:space="preserve">улично-дорожной сети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общего пользования местного значения, в том числе </w:t>
      </w:r>
      <w:r w:rsidRPr="0087709A">
        <w:rPr>
          <w:color w:val="000000"/>
          <w:sz w:val="28"/>
          <w:szCs w:val="28"/>
          <w:lang w:val="x-none" w:eastAsia="x-none"/>
        </w:rPr>
        <w:t xml:space="preserve">автомобильных дорог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общего </w:t>
      </w:r>
      <w:r w:rsidRPr="0087709A">
        <w:rPr>
          <w:color w:val="000000"/>
          <w:sz w:val="28"/>
          <w:szCs w:val="28"/>
          <w:lang w:val="x-none" w:eastAsia="x-none"/>
        </w:rPr>
        <w:t xml:space="preserve">пользования местного значения и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сооружений </w:t>
      </w:r>
      <w:r w:rsidRPr="0087709A">
        <w:rPr>
          <w:color w:val="000000"/>
          <w:sz w:val="28"/>
          <w:szCs w:val="28"/>
          <w:lang w:val="x-none" w:eastAsia="x-none"/>
        </w:rPr>
        <w:t xml:space="preserve">на них, и осуществление дорожной деятельности в соответствии </w:t>
      </w:r>
      <w:r w:rsidRPr="0087709A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 </w:t>
      </w:r>
      <w:r w:rsidRPr="0087709A">
        <w:rPr>
          <w:color w:val="000000"/>
          <w:sz w:val="28"/>
          <w:szCs w:val="28"/>
          <w:lang w:val="x-none" w:eastAsia="x-none"/>
        </w:rPr>
        <w:t>законодательством Российской Федерации.</w:t>
      </w:r>
    </w:p>
    <w:p w:rsidR="00D7141A" w:rsidRPr="0087709A" w:rsidRDefault="00D7141A" w:rsidP="00D714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x-none"/>
        </w:rPr>
        <w:t xml:space="preserve">    </w:t>
      </w:r>
      <w:r w:rsidRPr="0087709A">
        <w:rPr>
          <w:color w:val="000000"/>
          <w:sz w:val="28"/>
          <w:szCs w:val="28"/>
          <w:lang w:eastAsia="x-none"/>
        </w:rPr>
        <w:t>7)</w:t>
      </w:r>
      <w:r w:rsidRPr="0087709A">
        <w:rPr>
          <w:sz w:val="28"/>
          <w:szCs w:val="28"/>
        </w:rPr>
        <w:t xml:space="preserve"> 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D7141A" w:rsidRPr="0087709A" w:rsidRDefault="00D7141A" w:rsidP="00D7141A">
      <w:pPr>
        <w:jc w:val="both"/>
        <w:rPr>
          <w:sz w:val="28"/>
          <w:szCs w:val="28"/>
        </w:rPr>
      </w:pPr>
      <w:r w:rsidRPr="0087709A">
        <w:rPr>
          <w:color w:val="000000"/>
          <w:sz w:val="28"/>
          <w:szCs w:val="28"/>
          <w:lang w:eastAsia="x-none"/>
        </w:rPr>
        <w:t xml:space="preserve">    </w:t>
      </w:r>
      <w:proofErr w:type="gramStart"/>
      <w:r w:rsidRPr="0087709A">
        <w:rPr>
          <w:color w:val="000000"/>
          <w:sz w:val="28"/>
          <w:szCs w:val="28"/>
          <w:lang w:eastAsia="x-none"/>
        </w:rPr>
        <w:t>8)</w:t>
      </w:r>
      <w:r w:rsidRPr="0087709A">
        <w:rPr>
          <w:sz w:val="28"/>
          <w:szCs w:val="28"/>
        </w:rPr>
        <w:t>ликвидация</w:t>
      </w:r>
      <w:proofErr w:type="gramEnd"/>
      <w:r w:rsidRPr="0087709A">
        <w:rPr>
          <w:sz w:val="28"/>
          <w:szCs w:val="28"/>
        </w:rPr>
        <w:t xml:space="preserve"> последствий чрезвычайных ситуаций на автомобильных дорогах местного значения;</w:t>
      </w:r>
    </w:p>
    <w:p w:rsidR="00D7141A" w:rsidRPr="0087709A" w:rsidRDefault="00D7141A" w:rsidP="00D7141A">
      <w:pPr>
        <w:jc w:val="both"/>
        <w:rPr>
          <w:sz w:val="28"/>
          <w:szCs w:val="28"/>
        </w:rPr>
      </w:pPr>
      <w:r w:rsidRPr="0087709A">
        <w:rPr>
          <w:color w:val="000000"/>
          <w:sz w:val="28"/>
          <w:szCs w:val="28"/>
          <w:lang w:eastAsia="x-none"/>
        </w:rPr>
        <w:t xml:space="preserve">    </w:t>
      </w:r>
      <w:proofErr w:type="gramStart"/>
      <w:r w:rsidRPr="0087709A">
        <w:rPr>
          <w:color w:val="000000"/>
          <w:sz w:val="28"/>
          <w:szCs w:val="28"/>
          <w:lang w:eastAsia="x-none"/>
        </w:rPr>
        <w:t>9)</w:t>
      </w:r>
      <w:r w:rsidRPr="0087709A">
        <w:rPr>
          <w:sz w:val="28"/>
          <w:szCs w:val="28"/>
        </w:rPr>
        <w:t>обустройство</w:t>
      </w:r>
      <w:proofErr w:type="gramEnd"/>
      <w:r w:rsidRPr="0087709A">
        <w:rPr>
          <w:sz w:val="28"/>
          <w:szCs w:val="28"/>
        </w:rPr>
        <w:t xml:space="preserve"> автомобильных дорог местного значения  в целях повышения безопасности дорожного движения;</w:t>
      </w:r>
    </w:p>
    <w:p w:rsidR="00D7141A" w:rsidRPr="005A7A54" w:rsidRDefault="00D7141A" w:rsidP="00D714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x-none"/>
        </w:rPr>
        <w:t xml:space="preserve">  </w:t>
      </w:r>
      <w:proofErr w:type="gramStart"/>
      <w:r w:rsidRPr="0087709A">
        <w:rPr>
          <w:color w:val="000000"/>
          <w:sz w:val="28"/>
          <w:szCs w:val="28"/>
          <w:lang w:eastAsia="x-none"/>
        </w:rPr>
        <w:t>10)</w:t>
      </w:r>
      <w:r w:rsidRPr="0087709A">
        <w:rPr>
          <w:color w:val="000000"/>
          <w:sz w:val="28"/>
          <w:szCs w:val="28"/>
        </w:rPr>
        <w:t>выполнение</w:t>
      </w:r>
      <w:proofErr w:type="gramEnd"/>
      <w:r w:rsidRPr="0087709A">
        <w:rPr>
          <w:color w:val="000000"/>
          <w:sz w:val="28"/>
          <w:szCs w:val="28"/>
        </w:rPr>
        <w:t xml:space="preserve"> научно-исследовательских, опытно-конструкторских</w:t>
      </w:r>
      <w:r w:rsidRPr="0087709A">
        <w:rPr>
          <w:sz w:val="28"/>
          <w:szCs w:val="28"/>
        </w:rPr>
        <w:t xml:space="preserve"> и технологических работ в сфере дорожного хозяйства;</w:t>
      </w:r>
    </w:p>
    <w:p w:rsidR="00D7141A" w:rsidRPr="005A7A54" w:rsidRDefault="00D7141A" w:rsidP="00D7141A">
      <w:pPr>
        <w:widowControl w:val="0"/>
        <w:tabs>
          <w:tab w:val="left" w:pos="1233"/>
        </w:tabs>
        <w:spacing w:line="299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3.3. Главным распорядителем средств дорожного фонда является администрация </w:t>
      </w:r>
      <w:r>
        <w:rPr>
          <w:color w:val="000000"/>
          <w:sz w:val="28"/>
          <w:szCs w:val="28"/>
          <w:shd w:val="clear" w:color="auto" w:fill="FFFFFF"/>
          <w:lang w:eastAsia="x-none"/>
        </w:rPr>
        <w:t>Пушкинского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сельского поселения (далее администрация).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295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3.4. Администрации </w:t>
      </w:r>
      <w:r w:rsidRPr="005A7A54">
        <w:rPr>
          <w:color w:val="000000"/>
          <w:sz w:val="28"/>
          <w:szCs w:val="28"/>
          <w:lang w:eastAsia="en-US"/>
        </w:rPr>
        <w:t xml:space="preserve">в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</w:t>
      </w:r>
      <w:r w:rsidRPr="005A7A54">
        <w:rPr>
          <w:color w:val="000000"/>
          <w:sz w:val="28"/>
          <w:szCs w:val="28"/>
          <w:lang w:val="x-none" w:eastAsia="x-none"/>
        </w:rPr>
        <w:t xml:space="preserve">местного  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значения </w:t>
      </w:r>
      <w:r>
        <w:rPr>
          <w:color w:val="000000"/>
          <w:sz w:val="28"/>
          <w:szCs w:val="28"/>
          <w:shd w:val="clear" w:color="auto" w:fill="FFFFFF"/>
          <w:lang w:eastAsia="x-none"/>
        </w:rPr>
        <w:t>Пушкинского</w:t>
      </w:r>
      <w:r w:rsidRPr="005A7A54">
        <w:rPr>
          <w:color w:val="000000"/>
          <w:sz w:val="28"/>
          <w:szCs w:val="28"/>
          <w:shd w:val="clear" w:color="auto" w:fill="FFFFFF"/>
          <w:lang w:val="x-none" w:eastAsia="x-none"/>
        </w:rPr>
        <w:t xml:space="preserve"> </w:t>
      </w:r>
      <w:r w:rsidRPr="005A7A54">
        <w:rPr>
          <w:color w:val="000000"/>
          <w:sz w:val="28"/>
          <w:szCs w:val="28"/>
          <w:lang w:val="x-none" w:eastAsia="x-none"/>
        </w:rPr>
        <w:t>сельского поселения.</w:t>
      </w:r>
    </w:p>
    <w:p w:rsidR="00D7141A" w:rsidRPr="005A7A54" w:rsidRDefault="00D7141A" w:rsidP="00D7141A">
      <w:pPr>
        <w:widowControl w:val="0"/>
        <w:tabs>
          <w:tab w:val="left" w:pos="0"/>
        </w:tabs>
        <w:spacing w:line="299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 xml:space="preserve">3.5. Администрация </w:t>
      </w:r>
      <w:r>
        <w:rPr>
          <w:color w:val="000000"/>
          <w:sz w:val="28"/>
          <w:szCs w:val="28"/>
          <w:lang w:eastAsia="x-none"/>
        </w:rPr>
        <w:t>Пушкинского</w:t>
      </w:r>
      <w:r w:rsidRPr="005A7A54">
        <w:rPr>
          <w:color w:val="000000"/>
          <w:sz w:val="28"/>
          <w:szCs w:val="28"/>
          <w:lang w:val="x-none" w:eastAsia="x-none"/>
        </w:rPr>
        <w:t xml:space="preserve"> сельского поселения обеспечивает целевое, эффективное </w:t>
      </w:r>
      <w:r w:rsidRPr="005A7A54">
        <w:rPr>
          <w:iCs/>
          <w:color w:val="000000"/>
          <w:spacing w:val="-10"/>
          <w:sz w:val="28"/>
          <w:szCs w:val="28"/>
          <w:shd w:val="clear" w:color="auto" w:fill="FFFFFF"/>
          <w:lang w:val="x-none" w:eastAsia="x-none"/>
        </w:rPr>
        <w:t>и</w:t>
      </w:r>
      <w:r w:rsidRPr="005A7A54">
        <w:rPr>
          <w:color w:val="000000"/>
          <w:sz w:val="28"/>
          <w:szCs w:val="28"/>
          <w:lang w:val="x-none" w:eastAsia="x-none"/>
        </w:rPr>
        <w:t xml:space="preserve"> правомерное использование средств дорожного фонда.</w:t>
      </w:r>
    </w:p>
    <w:p w:rsidR="00D7141A" w:rsidRPr="005A7A54" w:rsidRDefault="00D7141A" w:rsidP="00D7141A">
      <w:pPr>
        <w:widowControl w:val="0"/>
        <w:spacing w:line="270" w:lineRule="exact"/>
        <w:ind w:left="3510"/>
        <w:rPr>
          <w:b/>
          <w:color w:val="000000"/>
          <w:sz w:val="16"/>
          <w:szCs w:val="16"/>
          <w:shd w:val="clear" w:color="auto" w:fill="FFFFFF"/>
          <w:lang w:val="x-none" w:eastAsia="x-none"/>
        </w:rPr>
      </w:pPr>
    </w:p>
    <w:p w:rsidR="00D7141A" w:rsidRPr="005A7A54" w:rsidRDefault="00D7141A" w:rsidP="00D7141A">
      <w:pPr>
        <w:spacing w:line="313" w:lineRule="exact"/>
        <w:jc w:val="center"/>
        <w:rPr>
          <w:b/>
          <w:color w:val="000000"/>
          <w:sz w:val="28"/>
          <w:szCs w:val="28"/>
          <w:lang w:val="x-none" w:eastAsia="x-none"/>
        </w:rPr>
      </w:pPr>
      <w:r w:rsidRPr="005A7A54">
        <w:rPr>
          <w:b/>
          <w:color w:val="000000"/>
          <w:sz w:val="28"/>
          <w:szCs w:val="28"/>
          <w:lang w:val="x-none" w:eastAsia="x-none"/>
        </w:rPr>
        <w:t>IV. Контроль</w:t>
      </w:r>
      <w:r w:rsidRPr="005A7A54">
        <w:rPr>
          <w:b/>
          <w:i/>
          <w:color w:val="000000"/>
          <w:sz w:val="28"/>
          <w:szCs w:val="28"/>
          <w:lang w:val="x-none" w:eastAsia="x-none"/>
        </w:rPr>
        <w:t xml:space="preserve"> </w:t>
      </w:r>
      <w:r w:rsidRPr="005A7A54">
        <w:rPr>
          <w:b/>
          <w:color w:val="000000"/>
          <w:sz w:val="28"/>
          <w:szCs w:val="28"/>
          <w:lang w:eastAsia="en-US"/>
        </w:rPr>
        <w:t>за использованием</w:t>
      </w:r>
      <w:r w:rsidRPr="005A7A54">
        <w:rPr>
          <w:b/>
          <w:color w:val="000000"/>
          <w:sz w:val="28"/>
          <w:szCs w:val="28"/>
          <w:lang w:val="x-none" w:eastAsia="x-none"/>
        </w:rPr>
        <w:t xml:space="preserve"> </w:t>
      </w:r>
    </w:p>
    <w:p w:rsidR="00D7141A" w:rsidRPr="005A7A54" w:rsidRDefault="00D7141A" w:rsidP="00D7141A">
      <w:pPr>
        <w:spacing w:line="313" w:lineRule="exact"/>
        <w:jc w:val="center"/>
        <w:rPr>
          <w:b/>
          <w:color w:val="000000"/>
          <w:sz w:val="28"/>
          <w:szCs w:val="28"/>
          <w:lang w:val="x-none" w:eastAsia="x-none"/>
        </w:rPr>
      </w:pPr>
      <w:r w:rsidRPr="005A7A54">
        <w:rPr>
          <w:b/>
          <w:color w:val="000000"/>
          <w:sz w:val="28"/>
          <w:szCs w:val="28"/>
          <w:lang w:val="x-none" w:eastAsia="x-none"/>
        </w:rPr>
        <w:t>бюджетных ассигнований дорожного фонда</w:t>
      </w:r>
    </w:p>
    <w:p w:rsidR="00D7141A" w:rsidRPr="005A7A54" w:rsidRDefault="00D7141A" w:rsidP="00D7141A">
      <w:pPr>
        <w:spacing w:line="313" w:lineRule="exact"/>
        <w:jc w:val="center"/>
        <w:rPr>
          <w:b/>
          <w:sz w:val="16"/>
          <w:szCs w:val="16"/>
          <w:lang w:val="x-none" w:eastAsia="x-none"/>
        </w:rPr>
      </w:pPr>
    </w:p>
    <w:p w:rsidR="00D7141A" w:rsidRPr="005A7A54" w:rsidRDefault="00D7141A" w:rsidP="00D7141A">
      <w:pPr>
        <w:widowControl w:val="0"/>
        <w:tabs>
          <w:tab w:val="left" w:pos="0"/>
        </w:tabs>
        <w:spacing w:line="310" w:lineRule="exact"/>
        <w:rPr>
          <w:sz w:val="28"/>
          <w:szCs w:val="28"/>
          <w:lang w:val="x-none" w:eastAsia="x-none"/>
        </w:rPr>
      </w:pPr>
      <w:r w:rsidRPr="005A7A54">
        <w:rPr>
          <w:color w:val="000000"/>
          <w:sz w:val="28"/>
          <w:szCs w:val="28"/>
          <w:lang w:val="x-none" w:eastAsia="x-none"/>
        </w:rPr>
        <w:t>4.1. Контроль за использованием бюджетных ассигнований дорожного фонда осуществляется в соответствии с действующим законодательством.</w:t>
      </w:r>
    </w:p>
    <w:p w:rsidR="001D59CB" w:rsidRDefault="00D7141A" w:rsidP="00D7141A">
      <w:r w:rsidRPr="005A7A54">
        <w:rPr>
          <w:color w:val="000000"/>
          <w:sz w:val="28"/>
          <w:szCs w:val="28"/>
          <w:shd w:val="clear" w:color="auto" w:fill="FFFFFF"/>
        </w:rPr>
        <w:t xml:space="preserve">4.2. Отчет об использовании бюджетных ассигнований дорожного фонда представляется одновременно с </w:t>
      </w:r>
      <w:r w:rsidRPr="005A7A54">
        <w:rPr>
          <w:color w:val="000000"/>
          <w:sz w:val="28"/>
          <w:szCs w:val="28"/>
          <w:shd w:val="clear" w:color="auto" w:fill="FFFFFF"/>
          <w:lang w:eastAsia="en-US"/>
        </w:rPr>
        <w:t xml:space="preserve">отчетом </w:t>
      </w:r>
      <w:r w:rsidRPr="005A7A54">
        <w:rPr>
          <w:color w:val="000000"/>
          <w:sz w:val="28"/>
          <w:szCs w:val="28"/>
          <w:shd w:val="clear" w:color="auto" w:fill="FFFFFF"/>
        </w:rPr>
        <w:t>об исполнении местного бюджета и подлежит обязательному опубликованию.</w:t>
      </w:r>
      <w:r w:rsidRPr="005A7A54">
        <w:rPr>
          <w:color w:val="000000"/>
          <w:sz w:val="20"/>
          <w:szCs w:val="20"/>
        </w:rPr>
        <w:t xml:space="preserve">  </w:t>
      </w:r>
    </w:p>
    <w:sectPr w:rsidR="001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E87"/>
    <w:multiLevelType w:val="hybridMultilevel"/>
    <w:tmpl w:val="3EBAE590"/>
    <w:lvl w:ilvl="0" w:tplc="25B27078">
      <w:start w:val="1"/>
      <w:numFmt w:val="upperRoman"/>
      <w:lvlText w:val="%1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0C"/>
    <w:rsid w:val="001D59CB"/>
    <w:rsid w:val="004B740C"/>
    <w:rsid w:val="00D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EC62-94B1-4707-B33E-62D3FE67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714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2021-02-03T13:52:00Z</dcterms:created>
  <dcterms:modified xsi:type="dcterms:W3CDTF">2021-02-03T13:53:00Z</dcterms:modified>
</cp:coreProperties>
</file>